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A0E93" w14:textId="3FB2A2A1" w:rsidR="00780568" w:rsidRPr="00B8300C" w:rsidRDefault="00524401" w:rsidP="00B8300C">
      <w:pPr>
        <w:spacing w:line="360" w:lineRule="auto"/>
        <w:ind w:left="-360" w:right="-284" w:firstLine="360"/>
        <w:rPr>
          <w:rFonts w:ascii="Calibri" w:hAnsi="Calibri"/>
          <w:b/>
          <w:sz w:val="32"/>
          <w:szCs w:val="32"/>
        </w:rPr>
      </w:pPr>
      <w:r>
        <w:rPr>
          <w:rFonts w:ascii="Calibri" w:hAnsi="Calibri" w:cs="Arial"/>
          <w:b/>
          <w:noProof/>
        </w:rPr>
        <mc:AlternateContent>
          <mc:Choice Requires="wps">
            <w:drawing>
              <wp:anchor distT="0" distB="0" distL="114300" distR="114300" simplePos="0" relativeHeight="251657728" behindDoc="0" locked="0" layoutInCell="1" allowOverlap="1" wp14:anchorId="4E2655BF" wp14:editId="4207C8E4">
                <wp:simplePos x="0" y="0"/>
                <wp:positionH relativeFrom="column">
                  <wp:posOffset>4814570</wp:posOffset>
                </wp:positionH>
                <wp:positionV relativeFrom="paragraph">
                  <wp:posOffset>-243840</wp:posOffset>
                </wp:positionV>
                <wp:extent cx="1719580" cy="9486900"/>
                <wp:effectExtent l="0" t="0" r="4445" b="0"/>
                <wp:wrapNone/>
                <wp:docPr id="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9486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A775CE" w14:textId="49699E0B" w:rsidR="00421CF6" w:rsidRDefault="00524401" w:rsidP="00CD40F4">
                            <w:pPr>
                              <w:rPr>
                                <w:rFonts w:ascii="Neue Demos" w:hAnsi="Neue Demos" w:cs="Arial"/>
                                <w:bCs/>
                                <w:color w:val="00659D"/>
                                <w:sz w:val="14"/>
                                <w:szCs w:val="14"/>
                              </w:rPr>
                            </w:pPr>
                            <w:r>
                              <w:rPr>
                                <w:rFonts w:ascii="Arial" w:hAnsi="Arial" w:cs="Arial"/>
                                <w:b/>
                                <w:bCs/>
                                <w:noProof/>
                                <w:color w:val="00659D"/>
                                <w:sz w:val="16"/>
                                <w:szCs w:val="16"/>
                              </w:rPr>
                              <w:drawing>
                                <wp:inline distT="0" distB="0" distL="0" distR="0" wp14:anchorId="0B9EBC94" wp14:editId="4D296DE4">
                                  <wp:extent cx="1164590" cy="200152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9587" r="8162"/>
                                          <a:stretch>
                                            <a:fillRect/>
                                          </a:stretch>
                                        </pic:blipFill>
                                        <pic:spPr bwMode="auto">
                                          <a:xfrm>
                                            <a:off x="0" y="0"/>
                                            <a:ext cx="1164590" cy="2001520"/>
                                          </a:xfrm>
                                          <a:prstGeom prst="rect">
                                            <a:avLst/>
                                          </a:prstGeom>
                                          <a:noFill/>
                                          <a:ln>
                                            <a:noFill/>
                                          </a:ln>
                                        </pic:spPr>
                                      </pic:pic>
                                    </a:graphicData>
                                  </a:graphic>
                                </wp:inline>
                              </w:drawing>
                            </w:r>
                          </w:p>
                          <w:p w14:paraId="7B5F4955" w14:textId="77777777" w:rsidR="00B8300C" w:rsidRPr="00B8300C" w:rsidRDefault="00B8300C" w:rsidP="00B8300C">
                            <w:pPr>
                              <w:spacing w:line="276"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 xml:space="preserve">Romantischer Rhein </w:t>
                            </w:r>
                          </w:p>
                          <w:p w14:paraId="118D387E"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Tourismus GmbH</w:t>
                            </w:r>
                          </w:p>
                          <w:p w14:paraId="71BD01ED"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An der Königsbach 8</w:t>
                            </w:r>
                          </w:p>
                          <w:p w14:paraId="7AFFDE3A"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56075 Koblenz</w:t>
                            </w:r>
                          </w:p>
                          <w:p w14:paraId="44FD3E19" w14:textId="77777777" w:rsidR="00B8300C" w:rsidRPr="00B8300C" w:rsidRDefault="00B8300C" w:rsidP="00B8300C">
                            <w:pPr>
                              <w:spacing w:line="360" w:lineRule="auto"/>
                              <w:rPr>
                                <w:rFonts w:ascii="Calibri" w:eastAsia="Calibri" w:hAnsi="Calibri" w:cs="Arial"/>
                                <w:bCs/>
                                <w:sz w:val="12"/>
                                <w:szCs w:val="8"/>
                                <w:lang w:eastAsia="en-US"/>
                              </w:rPr>
                            </w:pPr>
                          </w:p>
                          <w:p w14:paraId="424415A1"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Tel: +49 (0) 261-97 38 47-0</w:t>
                            </w:r>
                          </w:p>
                          <w:p w14:paraId="48FEA571" w14:textId="77777777" w:rsidR="00B8300C" w:rsidRPr="00B8300C" w:rsidRDefault="00B8300C" w:rsidP="00B8300C">
                            <w:pPr>
                              <w:spacing w:line="360" w:lineRule="auto"/>
                              <w:rPr>
                                <w:rFonts w:ascii="Calibri" w:eastAsia="Calibri" w:hAnsi="Calibri" w:cs="Arial"/>
                                <w:bCs/>
                                <w:sz w:val="12"/>
                                <w:szCs w:val="8"/>
                                <w:lang w:eastAsia="en-US"/>
                              </w:rPr>
                            </w:pPr>
                          </w:p>
                          <w:p w14:paraId="6C1DC5BA"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presse@romantischer-rhein.de</w:t>
                            </w:r>
                          </w:p>
                          <w:p w14:paraId="4D375D11"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www.romantischer-rhein.de</w:t>
                            </w:r>
                          </w:p>
                          <w:p w14:paraId="5FFA2F9D" w14:textId="77777777" w:rsidR="00B8300C" w:rsidRPr="00B8300C" w:rsidRDefault="00B8300C" w:rsidP="00B8300C">
                            <w:pPr>
                              <w:spacing w:line="360" w:lineRule="auto"/>
                              <w:rPr>
                                <w:rFonts w:ascii="Calibri" w:eastAsia="Calibri" w:hAnsi="Calibri" w:cs="Arial"/>
                                <w:bCs/>
                                <w:sz w:val="18"/>
                                <w:szCs w:val="14"/>
                                <w:lang w:eastAsia="en-US"/>
                              </w:rPr>
                            </w:pPr>
                          </w:p>
                          <w:p w14:paraId="1C017D18" w14:textId="7D8CA689"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 xml:space="preserve">Geschäftsführerin: </w:t>
                            </w:r>
                            <w:r w:rsidRPr="00B8300C">
                              <w:rPr>
                                <w:rFonts w:ascii="Calibri" w:eastAsia="Calibri" w:hAnsi="Calibri" w:cs="Arial"/>
                                <w:bCs/>
                                <w:sz w:val="18"/>
                                <w:szCs w:val="14"/>
                                <w:lang w:eastAsia="en-US"/>
                              </w:rPr>
                              <w:br/>
                            </w:r>
                            <w:r w:rsidR="00EE04ED">
                              <w:rPr>
                                <w:rFonts w:ascii="Calibri" w:eastAsia="Calibri" w:hAnsi="Calibri" w:cs="Arial"/>
                                <w:bCs/>
                                <w:sz w:val="18"/>
                                <w:szCs w:val="14"/>
                                <w:lang w:eastAsia="en-US"/>
                              </w:rPr>
                              <w:t>Kristina Neitzert</w:t>
                            </w:r>
                            <w:r w:rsidRPr="00B8300C">
                              <w:rPr>
                                <w:rFonts w:ascii="Calibri" w:eastAsia="Calibri" w:hAnsi="Calibri" w:cs="Arial"/>
                                <w:bCs/>
                                <w:sz w:val="18"/>
                                <w:szCs w:val="14"/>
                                <w:lang w:eastAsia="en-US"/>
                              </w:rPr>
                              <w:t xml:space="preserve"> </w:t>
                            </w:r>
                          </w:p>
                          <w:p w14:paraId="0028BA25" w14:textId="77777777" w:rsidR="00B8300C" w:rsidRPr="00B8300C" w:rsidRDefault="00B8300C" w:rsidP="00B8300C">
                            <w:pPr>
                              <w:spacing w:line="360" w:lineRule="auto"/>
                              <w:rPr>
                                <w:rFonts w:ascii="Calibri" w:eastAsia="Calibri" w:hAnsi="Calibri" w:cs="Arial"/>
                                <w:bCs/>
                                <w:sz w:val="18"/>
                                <w:szCs w:val="14"/>
                                <w:lang w:eastAsia="en-US"/>
                              </w:rPr>
                            </w:pPr>
                          </w:p>
                          <w:p w14:paraId="3579C84D" w14:textId="77777777" w:rsidR="003824ED" w:rsidRPr="00CC6EDD" w:rsidRDefault="00B8300C" w:rsidP="00B8300C">
                            <w:pPr>
                              <w:spacing w:before="40"/>
                              <w:rPr>
                                <w:rFonts w:ascii="Neue Demos" w:hAnsi="Neue Demos" w:cs="Arial"/>
                                <w:bCs/>
                                <w:sz w:val="14"/>
                                <w:szCs w:val="14"/>
                              </w:rPr>
                            </w:pPr>
                            <w:r w:rsidRPr="00B8300C">
                              <w:rPr>
                                <w:rFonts w:ascii="Calibri" w:eastAsia="Calibri" w:hAnsi="Calibri" w:cs="Arial"/>
                                <w:bCs/>
                                <w:sz w:val="18"/>
                                <w:szCs w:val="14"/>
                                <w:lang w:eastAsia="en-US"/>
                              </w:rPr>
                              <w:t>Presse- und Öffentlichkeitsarbeit:</w:t>
                            </w:r>
                            <w:r w:rsidRPr="00B8300C">
                              <w:rPr>
                                <w:rFonts w:ascii="Calibri" w:eastAsia="Calibri" w:hAnsi="Calibri" w:cs="Arial"/>
                                <w:bCs/>
                                <w:sz w:val="18"/>
                                <w:szCs w:val="14"/>
                                <w:lang w:eastAsia="en-US"/>
                              </w:rPr>
                              <w:br/>
                              <w:t xml:space="preserve">Kevin Kalfels </w:t>
                            </w:r>
                            <w:r w:rsidRPr="00B8300C">
                              <w:rPr>
                                <w:rFonts w:ascii="Calibri" w:eastAsia="Calibri" w:hAnsi="Calibri" w:cs="Arial"/>
                                <w:bCs/>
                                <w:sz w:val="18"/>
                                <w:szCs w:val="14"/>
                                <w:lang w:eastAsia="en-US"/>
                              </w:rPr>
                              <w:br/>
                              <w:t>Tel.: +49 (0) 261-97 38 47-20</w:t>
                            </w:r>
                          </w:p>
                          <w:p w14:paraId="1C0607EB" w14:textId="77777777" w:rsidR="00CD40F4" w:rsidRDefault="00CD40F4" w:rsidP="00CD40F4">
                            <w:pPr>
                              <w:rPr>
                                <w:rFonts w:ascii="Neue Demos" w:hAnsi="Neue Demos" w:cs="Arial"/>
                                <w:bCs/>
                                <w:color w:val="00659D"/>
                                <w:sz w:val="14"/>
                                <w:szCs w:val="14"/>
                              </w:rPr>
                            </w:pPr>
                          </w:p>
                          <w:p w14:paraId="2E6A9159" w14:textId="77777777" w:rsidR="00CD40F4" w:rsidRPr="00791557" w:rsidRDefault="00835124" w:rsidP="00CD40F4">
                            <w:pPr>
                              <w:rPr>
                                <w:rFonts w:ascii="Neue Demos" w:hAnsi="Neue Demos" w:cs="Arial"/>
                                <w:bCs/>
                                <w:color w:val="00659D"/>
                                <w:sz w:val="14"/>
                                <w:szCs w:val="14"/>
                              </w:rPr>
                            </w:pPr>
                            <w:r>
                              <w:rPr>
                                <w:rFonts w:ascii="Neue Demos" w:hAnsi="Neue Demos" w:cs="Arial"/>
                                <w:bCs/>
                                <w:color w:val="00659D"/>
                                <w:sz w:val="14"/>
                                <w:szCs w:val="14"/>
                              </w:rPr>
                              <w:t xml:space="preserve">                                           </w:t>
                            </w:r>
                          </w:p>
                          <w:p w14:paraId="4956C80B" w14:textId="77777777" w:rsidR="002B77E5" w:rsidRDefault="002B77E5" w:rsidP="00CD40F4">
                            <w:pPr>
                              <w:rPr>
                                <w:rFonts w:ascii="Neue Demos" w:hAnsi="Neue Demos" w:cs="Arial"/>
                                <w:bCs/>
                                <w:color w:val="00659D"/>
                                <w:sz w:val="14"/>
                                <w:szCs w:val="14"/>
                              </w:rPr>
                            </w:pPr>
                          </w:p>
                          <w:p w14:paraId="21451721" w14:textId="77777777" w:rsidR="00B8300C" w:rsidRDefault="00B8300C" w:rsidP="00CD40F4">
                            <w:pPr>
                              <w:rPr>
                                <w:rFonts w:ascii="Neue Demos" w:hAnsi="Neue Demos" w:cs="Arial"/>
                                <w:bCs/>
                                <w:color w:val="00659D"/>
                                <w:sz w:val="14"/>
                                <w:szCs w:val="14"/>
                              </w:rPr>
                            </w:pPr>
                          </w:p>
                          <w:p w14:paraId="72950B40" w14:textId="77777777" w:rsidR="00B8300C" w:rsidRDefault="00B8300C" w:rsidP="00CD40F4">
                            <w:pPr>
                              <w:rPr>
                                <w:rFonts w:ascii="Neue Demos" w:hAnsi="Neue Demos" w:cs="Arial"/>
                                <w:bCs/>
                                <w:color w:val="00659D"/>
                                <w:sz w:val="14"/>
                                <w:szCs w:val="14"/>
                              </w:rPr>
                            </w:pPr>
                          </w:p>
                          <w:p w14:paraId="5ADD9447" w14:textId="77777777" w:rsidR="00B8300C" w:rsidRDefault="00B8300C" w:rsidP="00CD40F4">
                            <w:pPr>
                              <w:rPr>
                                <w:rFonts w:ascii="Neue Demos" w:hAnsi="Neue Demos" w:cs="Arial"/>
                                <w:bCs/>
                                <w:color w:val="00659D"/>
                                <w:sz w:val="14"/>
                                <w:szCs w:val="14"/>
                              </w:rPr>
                            </w:pPr>
                          </w:p>
                          <w:p w14:paraId="018E55B8" w14:textId="77777777" w:rsidR="00B8300C" w:rsidRDefault="00B8300C" w:rsidP="00CD40F4">
                            <w:pPr>
                              <w:rPr>
                                <w:rFonts w:ascii="Neue Demos" w:hAnsi="Neue Demos" w:cs="Arial"/>
                                <w:bCs/>
                                <w:color w:val="00659D"/>
                                <w:sz w:val="14"/>
                                <w:szCs w:val="14"/>
                              </w:rPr>
                            </w:pPr>
                          </w:p>
                          <w:p w14:paraId="4C7B12DD" w14:textId="77777777" w:rsidR="00B8300C" w:rsidRDefault="00B8300C" w:rsidP="00CD40F4">
                            <w:pPr>
                              <w:rPr>
                                <w:rFonts w:ascii="Neue Demos" w:hAnsi="Neue Demos" w:cs="Arial"/>
                                <w:bCs/>
                                <w:color w:val="00659D"/>
                                <w:sz w:val="14"/>
                                <w:szCs w:val="14"/>
                              </w:rPr>
                            </w:pPr>
                          </w:p>
                          <w:p w14:paraId="288F89C5" w14:textId="77777777" w:rsidR="00B8300C" w:rsidRDefault="00B8300C" w:rsidP="00CD40F4">
                            <w:pPr>
                              <w:rPr>
                                <w:rFonts w:ascii="Neue Demos" w:hAnsi="Neue Demos" w:cs="Arial"/>
                                <w:bCs/>
                                <w:color w:val="00659D"/>
                                <w:sz w:val="14"/>
                                <w:szCs w:val="14"/>
                              </w:rPr>
                            </w:pPr>
                          </w:p>
                          <w:p w14:paraId="25A51592" w14:textId="77777777" w:rsidR="00B8300C" w:rsidRDefault="00B8300C" w:rsidP="00CD40F4">
                            <w:pPr>
                              <w:rPr>
                                <w:rFonts w:ascii="Neue Demos" w:hAnsi="Neue Demos" w:cs="Arial"/>
                                <w:bCs/>
                                <w:color w:val="00659D"/>
                                <w:sz w:val="14"/>
                                <w:szCs w:val="14"/>
                              </w:rPr>
                            </w:pPr>
                          </w:p>
                          <w:p w14:paraId="4939550F" w14:textId="77777777" w:rsidR="00B8300C" w:rsidRDefault="00B8300C" w:rsidP="00CD40F4">
                            <w:pPr>
                              <w:rPr>
                                <w:rFonts w:ascii="Neue Demos" w:hAnsi="Neue Demos" w:cs="Arial"/>
                                <w:bCs/>
                                <w:color w:val="00659D"/>
                                <w:sz w:val="14"/>
                                <w:szCs w:val="14"/>
                              </w:rPr>
                            </w:pPr>
                          </w:p>
                          <w:p w14:paraId="3781042E" w14:textId="77777777" w:rsidR="00B8300C" w:rsidRDefault="00B8300C" w:rsidP="00CD40F4">
                            <w:pPr>
                              <w:rPr>
                                <w:rFonts w:ascii="Neue Demos" w:hAnsi="Neue Demos" w:cs="Arial"/>
                                <w:bCs/>
                                <w:color w:val="00659D"/>
                                <w:sz w:val="14"/>
                                <w:szCs w:val="14"/>
                              </w:rPr>
                            </w:pPr>
                          </w:p>
                          <w:p w14:paraId="6B8A297B" w14:textId="77777777" w:rsidR="00B8300C" w:rsidRDefault="00B8300C" w:rsidP="00CD40F4">
                            <w:pPr>
                              <w:rPr>
                                <w:rFonts w:ascii="Neue Demos" w:hAnsi="Neue Demos" w:cs="Arial"/>
                                <w:bCs/>
                                <w:color w:val="00659D"/>
                                <w:sz w:val="14"/>
                                <w:szCs w:val="14"/>
                              </w:rPr>
                            </w:pPr>
                          </w:p>
                          <w:p w14:paraId="2E664C8B" w14:textId="77777777" w:rsidR="00B8300C" w:rsidRDefault="00B8300C" w:rsidP="00CD40F4">
                            <w:pPr>
                              <w:rPr>
                                <w:rFonts w:ascii="Neue Demos" w:hAnsi="Neue Demos" w:cs="Arial"/>
                                <w:bCs/>
                                <w:color w:val="00659D"/>
                                <w:sz w:val="14"/>
                                <w:szCs w:val="14"/>
                              </w:rPr>
                            </w:pPr>
                          </w:p>
                          <w:p w14:paraId="259349E3" w14:textId="77777777" w:rsidR="00B8300C" w:rsidRDefault="00B8300C" w:rsidP="00CD40F4">
                            <w:pPr>
                              <w:rPr>
                                <w:rFonts w:ascii="Neue Demos" w:hAnsi="Neue Demos" w:cs="Arial"/>
                                <w:bCs/>
                                <w:color w:val="00659D"/>
                                <w:sz w:val="14"/>
                                <w:szCs w:val="14"/>
                              </w:rPr>
                            </w:pPr>
                          </w:p>
                          <w:p w14:paraId="1E8657B1" w14:textId="77777777" w:rsidR="00B8300C" w:rsidRDefault="00B8300C" w:rsidP="00CD40F4">
                            <w:pPr>
                              <w:rPr>
                                <w:rFonts w:ascii="Neue Demos" w:hAnsi="Neue Demos" w:cs="Arial"/>
                                <w:bCs/>
                                <w:color w:val="00659D"/>
                                <w:sz w:val="14"/>
                                <w:szCs w:val="14"/>
                              </w:rPr>
                            </w:pPr>
                          </w:p>
                          <w:p w14:paraId="22DEED0E" w14:textId="77777777" w:rsidR="00B8300C" w:rsidRDefault="00B8300C" w:rsidP="00CD40F4">
                            <w:pPr>
                              <w:rPr>
                                <w:rFonts w:ascii="Neue Demos" w:hAnsi="Neue Demos" w:cs="Arial"/>
                                <w:bCs/>
                                <w:color w:val="00659D"/>
                                <w:sz w:val="14"/>
                                <w:szCs w:val="14"/>
                              </w:rPr>
                            </w:pPr>
                          </w:p>
                          <w:p w14:paraId="5D38FE10" w14:textId="77777777" w:rsidR="00B8300C" w:rsidRPr="00791557" w:rsidRDefault="00B8300C" w:rsidP="00CD40F4">
                            <w:pPr>
                              <w:rPr>
                                <w:rFonts w:ascii="Neue Demos" w:hAnsi="Neue Demos" w:cs="Arial"/>
                                <w:bCs/>
                                <w:color w:val="00659D"/>
                                <w:sz w:val="14"/>
                                <w:szCs w:val="14"/>
                              </w:rPr>
                            </w:pPr>
                          </w:p>
                          <w:p w14:paraId="6E778CB1" w14:textId="77777777" w:rsidR="00CD40F4" w:rsidRPr="00791557" w:rsidRDefault="00CD40F4" w:rsidP="00CD40F4">
                            <w:pPr>
                              <w:rPr>
                                <w:rFonts w:ascii="Neue Demos" w:hAnsi="Neue Demos" w:cs="Arial"/>
                                <w:bCs/>
                                <w:color w:val="00659D"/>
                                <w:sz w:val="14"/>
                                <w:szCs w:val="14"/>
                              </w:rPr>
                            </w:pPr>
                          </w:p>
                          <w:p w14:paraId="7B5D5D2E" w14:textId="77777777" w:rsidR="00CD40F4" w:rsidRPr="00791557" w:rsidRDefault="00CD40F4" w:rsidP="00CD40F4">
                            <w:pPr>
                              <w:rPr>
                                <w:rFonts w:ascii="Neue Demos" w:hAnsi="Neue Demos" w:cs="Arial"/>
                                <w:bCs/>
                                <w:color w:val="00659D"/>
                                <w:sz w:val="14"/>
                                <w:szCs w:val="14"/>
                              </w:rPr>
                            </w:pPr>
                          </w:p>
                          <w:p w14:paraId="47CCA9B8" w14:textId="77777777" w:rsidR="00CD40F4" w:rsidRPr="00791557" w:rsidRDefault="00CD40F4" w:rsidP="00CD40F4">
                            <w:pPr>
                              <w:rPr>
                                <w:rFonts w:ascii="Neue Demos" w:hAnsi="Neue Demos" w:cs="Arial"/>
                                <w:bCs/>
                                <w:color w:val="00659D"/>
                                <w:sz w:val="14"/>
                                <w:szCs w:val="14"/>
                              </w:rPr>
                            </w:pPr>
                          </w:p>
                          <w:p w14:paraId="1197C300" w14:textId="77777777" w:rsidR="00CD40F4" w:rsidRPr="00791557" w:rsidRDefault="00CD40F4" w:rsidP="00CD40F4">
                            <w:pPr>
                              <w:rPr>
                                <w:rFonts w:ascii="Neue Demos" w:hAnsi="Neue Demos" w:cs="Arial"/>
                                <w:bCs/>
                                <w:color w:val="00659D"/>
                                <w:sz w:val="14"/>
                                <w:szCs w:val="14"/>
                              </w:rPr>
                            </w:pPr>
                          </w:p>
                          <w:p w14:paraId="06209199" w14:textId="7672C392" w:rsidR="00CD40F4" w:rsidRPr="00791557" w:rsidRDefault="00524401" w:rsidP="00CC6EDD">
                            <w:pPr>
                              <w:jc w:val="right"/>
                              <w:rPr>
                                <w:rFonts w:ascii="Neue Demos" w:hAnsi="Neue Demos" w:cs="Arial"/>
                                <w:bCs/>
                                <w:color w:val="00659D"/>
                                <w:sz w:val="14"/>
                                <w:szCs w:val="14"/>
                              </w:rPr>
                            </w:pPr>
                            <w:r>
                              <w:rPr>
                                <w:rFonts w:ascii="Neue Demos" w:hAnsi="Neue Demos" w:cs="Arial"/>
                                <w:bCs/>
                                <w:noProof/>
                                <w:color w:val="00659D"/>
                                <w:sz w:val="14"/>
                                <w:szCs w:val="14"/>
                              </w:rPr>
                              <w:drawing>
                                <wp:inline distT="0" distB="0" distL="0" distR="0" wp14:anchorId="63B52EE3" wp14:editId="41BFCEF1">
                                  <wp:extent cx="551815" cy="1190625"/>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815" cy="1190625"/>
                                          </a:xfrm>
                                          <a:prstGeom prst="rect">
                                            <a:avLst/>
                                          </a:prstGeom>
                                          <a:noFill/>
                                          <a:ln>
                                            <a:noFill/>
                                          </a:ln>
                                        </pic:spPr>
                                      </pic:pic>
                                    </a:graphicData>
                                  </a:graphic>
                                </wp:inline>
                              </w:drawing>
                            </w:r>
                          </w:p>
                          <w:p w14:paraId="2A7E4FB5" w14:textId="77777777" w:rsidR="00CD40F4" w:rsidRPr="00791557" w:rsidRDefault="00CD40F4" w:rsidP="00CD40F4">
                            <w:pPr>
                              <w:rPr>
                                <w:rFonts w:ascii="Neue Demos" w:hAnsi="Neue Demos" w:cs="Arial"/>
                                <w:bCs/>
                                <w:color w:val="00659D"/>
                                <w:sz w:val="14"/>
                                <w:szCs w:val="14"/>
                              </w:rPr>
                            </w:pPr>
                          </w:p>
                          <w:p w14:paraId="4AC4A447" w14:textId="77777777" w:rsidR="00CD40F4" w:rsidRPr="00791557" w:rsidRDefault="00CD40F4" w:rsidP="00CD40F4">
                            <w:pPr>
                              <w:rPr>
                                <w:rFonts w:ascii="Neue Demos" w:hAnsi="Neue Demos" w:cs="Arial"/>
                                <w:bCs/>
                                <w:color w:val="00659D"/>
                                <w:sz w:val="18"/>
                                <w:szCs w:val="18"/>
                              </w:rPr>
                            </w:pPr>
                          </w:p>
                          <w:p w14:paraId="74DF033E" w14:textId="070184B4" w:rsidR="00CD40F4" w:rsidRPr="00791557" w:rsidRDefault="00524401" w:rsidP="00CC6EDD">
                            <w:pPr>
                              <w:jc w:val="right"/>
                              <w:rPr>
                                <w:rFonts w:ascii="Neue Demos" w:hAnsi="Neue Demos" w:cs="Arial"/>
                                <w:bCs/>
                                <w:color w:val="00659D"/>
                                <w:sz w:val="14"/>
                                <w:szCs w:val="14"/>
                              </w:rPr>
                            </w:pPr>
                            <w:r>
                              <w:rPr>
                                <w:rFonts w:ascii="Neue Demos" w:hAnsi="Neue Demos" w:cs="Arial"/>
                                <w:noProof/>
                                <w:color w:val="00659D"/>
                                <w:sz w:val="14"/>
                                <w:szCs w:val="14"/>
                              </w:rPr>
                              <w:drawing>
                                <wp:inline distT="0" distB="0" distL="0" distR="0" wp14:anchorId="38D4B25A" wp14:editId="02801710">
                                  <wp:extent cx="983615" cy="38798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38798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655BF" id="_x0000_t202" coordsize="21600,21600" o:spt="202" path="m,l,21600r21600,l21600,xe">
                <v:stroke joinstyle="miter"/>
                <v:path gradientshapeok="t" o:connecttype="rect"/>
              </v:shapetype>
              <v:shape id="Text Box 37" o:spid="_x0000_s1026" type="#_x0000_t202" style="position:absolute;left:0;text-align:left;margin-left:379.1pt;margin-top:-19.2pt;width:135.4pt;height:7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" stroked="f">
                <v:textbox>
                  <w:txbxContent>
                    <w:p w14:paraId="68A775CE" w14:textId="49699E0B" w:rsidR="00421CF6" w:rsidRDefault="00524401" w:rsidP="00CD40F4">
                      <w:pPr>
                        <w:rPr>
                          <w:rFonts w:ascii="Neue Demos" w:hAnsi="Neue Demos" w:cs="Arial"/>
                          <w:bCs/>
                          <w:color w:val="00659D"/>
                          <w:sz w:val="14"/>
                          <w:szCs w:val="14"/>
                        </w:rPr>
                      </w:pPr>
                      <w:r>
                        <w:rPr>
                          <w:rFonts w:ascii="Arial" w:hAnsi="Arial" w:cs="Arial"/>
                          <w:b/>
                          <w:bCs/>
                          <w:noProof/>
                          <w:color w:val="00659D"/>
                          <w:sz w:val="16"/>
                          <w:szCs w:val="16"/>
                        </w:rPr>
                        <w:drawing>
                          <wp:inline distT="0" distB="0" distL="0" distR="0" wp14:anchorId="0B9EBC94" wp14:editId="4D296DE4">
                            <wp:extent cx="1164590" cy="200152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9587" r="8162"/>
                                    <a:stretch>
                                      <a:fillRect/>
                                    </a:stretch>
                                  </pic:blipFill>
                                  <pic:spPr bwMode="auto">
                                    <a:xfrm>
                                      <a:off x="0" y="0"/>
                                      <a:ext cx="1164590" cy="2001520"/>
                                    </a:xfrm>
                                    <a:prstGeom prst="rect">
                                      <a:avLst/>
                                    </a:prstGeom>
                                    <a:noFill/>
                                    <a:ln>
                                      <a:noFill/>
                                    </a:ln>
                                  </pic:spPr>
                                </pic:pic>
                              </a:graphicData>
                            </a:graphic>
                          </wp:inline>
                        </w:drawing>
                      </w:r>
                    </w:p>
                    <w:p w14:paraId="7B5F4955" w14:textId="77777777" w:rsidR="00B8300C" w:rsidRPr="00B8300C" w:rsidRDefault="00B8300C" w:rsidP="00B8300C">
                      <w:pPr>
                        <w:spacing w:line="276"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 xml:space="preserve">Romantischer Rhein </w:t>
                      </w:r>
                    </w:p>
                    <w:p w14:paraId="118D387E"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Tourismus GmbH</w:t>
                      </w:r>
                    </w:p>
                    <w:p w14:paraId="71BD01ED"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An der Königsbach 8</w:t>
                      </w:r>
                    </w:p>
                    <w:p w14:paraId="7AFFDE3A"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56075 Koblenz</w:t>
                      </w:r>
                    </w:p>
                    <w:p w14:paraId="44FD3E19" w14:textId="77777777" w:rsidR="00B8300C" w:rsidRPr="00B8300C" w:rsidRDefault="00B8300C" w:rsidP="00B8300C">
                      <w:pPr>
                        <w:spacing w:line="360" w:lineRule="auto"/>
                        <w:rPr>
                          <w:rFonts w:ascii="Calibri" w:eastAsia="Calibri" w:hAnsi="Calibri" w:cs="Arial"/>
                          <w:bCs/>
                          <w:sz w:val="12"/>
                          <w:szCs w:val="8"/>
                          <w:lang w:eastAsia="en-US"/>
                        </w:rPr>
                      </w:pPr>
                    </w:p>
                    <w:p w14:paraId="424415A1"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Tel: +49 (0) 261-97 38 47-0</w:t>
                      </w:r>
                    </w:p>
                    <w:p w14:paraId="48FEA571" w14:textId="77777777" w:rsidR="00B8300C" w:rsidRPr="00B8300C" w:rsidRDefault="00B8300C" w:rsidP="00B8300C">
                      <w:pPr>
                        <w:spacing w:line="360" w:lineRule="auto"/>
                        <w:rPr>
                          <w:rFonts w:ascii="Calibri" w:eastAsia="Calibri" w:hAnsi="Calibri" w:cs="Arial"/>
                          <w:bCs/>
                          <w:sz w:val="12"/>
                          <w:szCs w:val="8"/>
                          <w:lang w:eastAsia="en-US"/>
                        </w:rPr>
                      </w:pPr>
                    </w:p>
                    <w:p w14:paraId="6C1DC5BA"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presse@romantischer-rhein.de</w:t>
                      </w:r>
                    </w:p>
                    <w:p w14:paraId="4D375D11" w14:textId="77777777"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www.romantischer-rhein.de</w:t>
                      </w:r>
                    </w:p>
                    <w:p w14:paraId="5FFA2F9D" w14:textId="77777777" w:rsidR="00B8300C" w:rsidRPr="00B8300C" w:rsidRDefault="00B8300C" w:rsidP="00B8300C">
                      <w:pPr>
                        <w:spacing w:line="360" w:lineRule="auto"/>
                        <w:rPr>
                          <w:rFonts w:ascii="Calibri" w:eastAsia="Calibri" w:hAnsi="Calibri" w:cs="Arial"/>
                          <w:bCs/>
                          <w:sz w:val="18"/>
                          <w:szCs w:val="14"/>
                          <w:lang w:eastAsia="en-US"/>
                        </w:rPr>
                      </w:pPr>
                    </w:p>
                    <w:p w14:paraId="1C017D18" w14:textId="7D8CA689" w:rsidR="00B8300C" w:rsidRPr="00B8300C" w:rsidRDefault="00B8300C" w:rsidP="00B8300C">
                      <w:pPr>
                        <w:spacing w:line="360" w:lineRule="auto"/>
                        <w:rPr>
                          <w:rFonts w:ascii="Calibri" w:eastAsia="Calibri" w:hAnsi="Calibri" w:cs="Arial"/>
                          <w:bCs/>
                          <w:sz w:val="18"/>
                          <w:szCs w:val="14"/>
                          <w:lang w:eastAsia="en-US"/>
                        </w:rPr>
                      </w:pPr>
                      <w:r w:rsidRPr="00B8300C">
                        <w:rPr>
                          <w:rFonts w:ascii="Calibri" w:eastAsia="Calibri" w:hAnsi="Calibri" w:cs="Arial"/>
                          <w:bCs/>
                          <w:sz w:val="18"/>
                          <w:szCs w:val="14"/>
                          <w:lang w:eastAsia="en-US"/>
                        </w:rPr>
                        <w:t xml:space="preserve">Geschäftsführerin: </w:t>
                      </w:r>
                      <w:r w:rsidRPr="00B8300C">
                        <w:rPr>
                          <w:rFonts w:ascii="Calibri" w:eastAsia="Calibri" w:hAnsi="Calibri" w:cs="Arial"/>
                          <w:bCs/>
                          <w:sz w:val="18"/>
                          <w:szCs w:val="14"/>
                          <w:lang w:eastAsia="en-US"/>
                        </w:rPr>
                        <w:br/>
                      </w:r>
                      <w:r w:rsidR="00EE04ED">
                        <w:rPr>
                          <w:rFonts w:ascii="Calibri" w:eastAsia="Calibri" w:hAnsi="Calibri" w:cs="Arial"/>
                          <w:bCs/>
                          <w:sz w:val="18"/>
                          <w:szCs w:val="14"/>
                          <w:lang w:eastAsia="en-US"/>
                        </w:rPr>
                        <w:t>Kristina Neitzert</w:t>
                      </w:r>
                      <w:r w:rsidRPr="00B8300C">
                        <w:rPr>
                          <w:rFonts w:ascii="Calibri" w:eastAsia="Calibri" w:hAnsi="Calibri" w:cs="Arial"/>
                          <w:bCs/>
                          <w:sz w:val="18"/>
                          <w:szCs w:val="14"/>
                          <w:lang w:eastAsia="en-US"/>
                        </w:rPr>
                        <w:t xml:space="preserve"> </w:t>
                      </w:r>
                    </w:p>
                    <w:p w14:paraId="0028BA25" w14:textId="77777777" w:rsidR="00B8300C" w:rsidRPr="00B8300C" w:rsidRDefault="00B8300C" w:rsidP="00B8300C">
                      <w:pPr>
                        <w:spacing w:line="360" w:lineRule="auto"/>
                        <w:rPr>
                          <w:rFonts w:ascii="Calibri" w:eastAsia="Calibri" w:hAnsi="Calibri" w:cs="Arial"/>
                          <w:bCs/>
                          <w:sz w:val="18"/>
                          <w:szCs w:val="14"/>
                          <w:lang w:eastAsia="en-US"/>
                        </w:rPr>
                      </w:pPr>
                    </w:p>
                    <w:p w14:paraId="3579C84D" w14:textId="77777777" w:rsidR="003824ED" w:rsidRPr="00CC6EDD" w:rsidRDefault="00B8300C" w:rsidP="00B8300C">
                      <w:pPr>
                        <w:spacing w:before="40"/>
                        <w:rPr>
                          <w:rFonts w:ascii="Neue Demos" w:hAnsi="Neue Demos" w:cs="Arial"/>
                          <w:bCs/>
                          <w:sz w:val="14"/>
                          <w:szCs w:val="14"/>
                        </w:rPr>
                      </w:pPr>
                      <w:r w:rsidRPr="00B8300C">
                        <w:rPr>
                          <w:rFonts w:ascii="Calibri" w:eastAsia="Calibri" w:hAnsi="Calibri" w:cs="Arial"/>
                          <w:bCs/>
                          <w:sz w:val="18"/>
                          <w:szCs w:val="14"/>
                          <w:lang w:eastAsia="en-US"/>
                        </w:rPr>
                        <w:t>Presse- und Öffentlichkeitsarbeit:</w:t>
                      </w:r>
                      <w:r w:rsidRPr="00B8300C">
                        <w:rPr>
                          <w:rFonts w:ascii="Calibri" w:eastAsia="Calibri" w:hAnsi="Calibri" w:cs="Arial"/>
                          <w:bCs/>
                          <w:sz w:val="18"/>
                          <w:szCs w:val="14"/>
                          <w:lang w:eastAsia="en-US"/>
                        </w:rPr>
                        <w:br/>
                        <w:t xml:space="preserve">Kevin Kalfels </w:t>
                      </w:r>
                      <w:r w:rsidRPr="00B8300C">
                        <w:rPr>
                          <w:rFonts w:ascii="Calibri" w:eastAsia="Calibri" w:hAnsi="Calibri" w:cs="Arial"/>
                          <w:bCs/>
                          <w:sz w:val="18"/>
                          <w:szCs w:val="14"/>
                          <w:lang w:eastAsia="en-US"/>
                        </w:rPr>
                        <w:br/>
                        <w:t>Tel.: +49 (0) 261-97 38 47-20</w:t>
                      </w:r>
                    </w:p>
                    <w:p w14:paraId="1C0607EB" w14:textId="77777777" w:rsidR="00CD40F4" w:rsidRDefault="00CD40F4" w:rsidP="00CD40F4">
                      <w:pPr>
                        <w:rPr>
                          <w:rFonts w:ascii="Neue Demos" w:hAnsi="Neue Demos" w:cs="Arial"/>
                          <w:bCs/>
                          <w:color w:val="00659D"/>
                          <w:sz w:val="14"/>
                          <w:szCs w:val="14"/>
                        </w:rPr>
                      </w:pPr>
                    </w:p>
                    <w:p w14:paraId="2E6A9159" w14:textId="77777777" w:rsidR="00CD40F4" w:rsidRPr="00791557" w:rsidRDefault="00835124" w:rsidP="00CD40F4">
                      <w:pPr>
                        <w:rPr>
                          <w:rFonts w:ascii="Neue Demos" w:hAnsi="Neue Demos" w:cs="Arial"/>
                          <w:bCs/>
                          <w:color w:val="00659D"/>
                          <w:sz w:val="14"/>
                          <w:szCs w:val="14"/>
                        </w:rPr>
                      </w:pPr>
                      <w:r>
                        <w:rPr>
                          <w:rFonts w:ascii="Neue Demos" w:hAnsi="Neue Demos" w:cs="Arial"/>
                          <w:bCs/>
                          <w:color w:val="00659D"/>
                          <w:sz w:val="14"/>
                          <w:szCs w:val="14"/>
                        </w:rPr>
                        <w:t xml:space="preserve">                                           </w:t>
                      </w:r>
                    </w:p>
                    <w:p w14:paraId="4956C80B" w14:textId="77777777" w:rsidR="002B77E5" w:rsidRDefault="002B77E5" w:rsidP="00CD40F4">
                      <w:pPr>
                        <w:rPr>
                          <w:rFonts w:ascii="Neue Demos" w:hAnsi="Neue Demos" w:cs="Arial"/>
                          <w:bCs/>
                          <w:color w:val="00659D"/>
                          <w:sz w:val="14"/>
                          <w:szCs w:val="14"/>
                        </w:rPr>
                      </w:pPr>
                    </w:p>
                    <w:p w14:paraId="21451721" w14:textId="77777777" w:rsidR="00B8300C" w:rsidRDefault="00B8300C" w:rsidP="00CD40F4">
                      <w:pPr>
                        <w:rPr>
                          <w:rFonts w:ascii="Neue Demos" w:hAnsi="Neue Demos" w:cs="Arial"/>
                          <w:bCs/>
                          <w:color w:val="00659D"/>
                          <w:sz w:val="14"/>
                          <w:szCs w:val="14"/>
                        </w:rPr>
                      </w:pPr>
                    </w:p>
                    <w:p w14:paraId="72950B40" w14:textId="77777777" w:rsidR="00B8300C" w:rsidRDefault="00B8300C" w:rsidP="00CD40F4">
                      <w:pPr>
                        <w:rPr>
                          <w:rFonts w:ascii="Neue Demos" w:hAnsi="Neue Demos" w:cs="Arial"/>
                          <w:bCs/>
                          <w:color w:val="00659D"/>
                          <w:sz w:val="14"/>
                          <w:szCs w:val="14"/>
                        </w:rPr>
                      </w:pPr>
                    </w:p>
                    <w:p w14:paraId="5ADD9447" w14:textId="77777777" w:rsidR="00B8300C" w:rsidRDefault="00B8300C" w:rsidP="00CD40F4">
                      <w:pPr>
                        <w:rPr>
                          <w:rFonts w:ascii="Neue Demos" w:hAnsi="Neue Demos" w:cs="Arial"/>
                          <w:bCs/>
                          <w:color w:val="00659D"/>
                          <w:sz w:val="14"/>
                          <w:szCs w:val="14"/>
                        </w:rPr>
                      </w:pPr>
                    </w:p>
                    <w:p w14:paraId="018E55B8" w14:textId="77777777" w:rsidR="00B8300C" w:rsidRDefault="00B8300C" w:rsidP="00CD40F4">
                      <w:pPr>
                        <w:rPr>
                          <w:rFonts w:ascii="Neue Demos" w:hAnsi="Neue Demos" w:cs="Arial"/>
                          <w:bCs/>
                          <w:color w:val="00659D"/>
                          <w:sz w:val="14"/>
                          <w:szCs w:val="14"/>
                        </w:rPr>
                      </w:pPr>
                    </w:p>
                    <w:p w14:paraId="4C7B12DD" w14:textId="77777777" w:rsidR="00B8300C" w:rsidRDefault="00B8300C" w:rsidP="00CD40F4">
                      <w:pPr>
                        <w:rPr>
                          <w:rFonts w:ascii="Neue Demos" w:hAnsi="Neue Demos" w:cs="Arial"/>
                          <w:bCs/>
                          <w:color w:val="00659D"/>
                          <w:sz w:val="14"/>
                          <w:szCs w:val="14"/>
                        </w:rPr>
                      </w:pPr>
                    </w:p>
                    <w:p w14:paraId="288F89C5" w14:textId="77777777" w:rsidR="00B8300C" w:rsidRDefault="00B8300C" w:rsidP="00CD40F4">
                      <w:pPr>
                        <w:rPr>
                          <w:rFonts w:ascii="Neue Demos" w:hAnsi="Neue Demos" w:cs="Arial"/>
                          <w:bCs/>
                          <w:color w:val="00659D"/>
                          <w:sz w:val="14"/>
                          <w:szCs w:val="14"/>
                        </w:rPr>
                      </w:pPr>
                    </w:p>
                    <w:p w14:paraId="25A51592" w14:textId="77777777" w:rsidR="00B8300C" w:rsidRDefault="00B8300C" w:rsidP="00CD40F4">
                      <w:pPr>
                        <w:rPr>
                          <w:rFonts w:ascii="Neue Demos" w:hAnsi="Neue Demos" w:cs="Arial"/>
                          <w:bCs/>
                          <w:color w:val="00659D"/>
                          <w:sz w:val="14"/>
                          <w:szCs w:val="14"/>
                        </w:rPr>
                      </w:pPr>
                    </w:p>
                    <w:p w14:paraId="4939550F" w14:textId="77777777" w:rsidR="00B8300C" w:rsidRDefault="00B8300C" w:rsidP="00CD40F4">
                      <w:pPr>
                        <w:rPr>
                          <w:rFonts w:ascii="Neue Demos" w:hAnsi="Neue Demos" w:cs="Arial"/>
                          <w:bCs/>
                          <w:color w:val="00659D"/>
                          <w:sz w:val="14"/>
                          <w:szCs w:val="14"/>
                        </w:rPr>
                      </w:pPr>
                    </w:p>
                    <w:p w14:paraId="3781042E" w14:textId="77777777" w:rsidR="00B8300C" w:rsidRDefault="00B8300C" w:rsidP="00CD40F4">
                      <w:pPr>
                        <w:rPr>
                          <w:rFonts w:ascii="Neue Demos" w:hAnsi="Neue Demos" w:cs="Arial"/>
                          <w:bCs/>
                          <w:color w:val="00659D"/>
                          <w:sz w:val="14"/>
                          <w:szCs w:val="14"/>
                        </w:rPr>
                      </w:pPr>
                    </w:p>
                    <w:p w14:paraId="6B8A297B" w14:textId="77777777" w:rsidR="00B8300C" w:rsidRDefault="00B8300C" w:rsidP="00CD40F4">
                      <w:pPr>
                        <w:rPr>
                          <w:rFonts w:ascii="Neue Demos" w:hAnsi="Neue Demos" w:cs="Arial"/>
                          <w:bCs/>
                          <w:color w:val="00659D"/>
                          <w:sz w:val="14"/>
                          <w:szCs w:val="14"/>
                        </w:rPr>
                      </w:pPr>
                    </w:p>
                    <w:p w14:paraId="2E664C8B" w14:textId="77777777" w:rsidR="00B8300C" w:rsidRDefault="00B8300C" w:rsidP="00CD40F4">
                      <w:pPr>
                        <w:rPr>
                          <w:rFonts w:ascii="Neue Demos" w:hAnsi="Neue Demos" w:cs="Arial"/>
                          <w:bCs/>
                          <w:color w:val="00659D"/>
                          <w:sz w:val="14"/>
                          <w:szCs w:val="14"/>
                        </w:rPr>
                      </w:pPr>
                    </w:p>
                    <w:p w14:paraId="259349E3" w14:textId="77777777" w:rsidR="00B8300C" w:rsidRDefault="00B8300C" w:rsidP="00CD40F4">
                      <w:pPr>
                        <w:rPr>
                          <w:rFonts w:ascii="Neue Demos" w:hAnsi="Neue Demos" w:cs="Arial"/>
                          <w:bCs/>
                          <w:color w:val="00659D"/>
                          <w:sz w:val="14"/>
                          <w:szCs w:val="14"/>
                        </w:rPr>
                      </w:pPr>
                    </w:p>
                    <w:p w14:paraId="1E8657B1" w14:textId="77777777" w:rsidR="00B8300C" w:rsidRDefault="00B8300C" w:rsidP="00CD40F4">
                      <w:pPr>
                        <w:rPr>
                          <w:rFonts w:ascii="Neue Demos" w:hAnsi="Neue Demos" w:cs="Arial"/>
                          <w:bCs/>
                          <w:color w:val="00659D"/>
                          <w:sz w:val="14"/>
                          <w:szCs w:val="14"/>
                        </w:rPr>
                      </w:pPr>
                    </w:p>
                    <w:p w14:paraId="22DEED0E" w14:textId="77777777" w:rsidR="00B8300C" w:rsidRDefault="00B8300C" w:rsidP="00CD40F4">
                      <w:pPr>
                        <w:rPr>
                          <w:rFonts w:ascii="Neue Demos" w:hAnsi="Neue Demos" w:cs="Arial"/>
                          <w:bCs/>
                          <w:color w:val="00659D"/>
                          <w:sz w:val="14"/>
                          <w:szCs w:val="14"/>
                        </w:rPr>
                      </w:pPr>
                    </w:p>
                    <w:p w14:paraId="5D38FE10" w14:textId="77777777" w:rsidR="00B8300C" w:rsidRPr="00791557" w:rsidRDefault="00B8300C" w:rsidP="00CD40F4">
                      <w:pPr>
                        <w:rPr>
                          <w:rFonts w:ascii="Neue Demos" w:hAnsi="Neue Demos" w:cs="Arial"/>
                          <w:bCs/>
                          <w:color w:val="00659D"/>
                          <w:sz w:val="14"/>
                          <w:szCs w:val="14"/>
                        </w:rPr>
                      </w:pPr>
                    </w:p>
                    <w:p w14:paraId="6E778CB1" w14:textId="77777777" w:rsidR="00CD40F4" w:rsidRPr="00791557" w:rsidRDefault="00CD40F4" w:rsidP="00CD40F4">
                      <w:pPr>
                        <w:rPr>
                          <w:rFonts w:ascii="Neue Demos" w:hAnsi="Neue Demos" w:cs="Arial"/>
                          <w:bCs/>
                          <w:color w:val="00659D"/>
                          <w:sz w:val="14"/>
                          <w:szCs w:val="14"/>
                        </w:rPr>
                      </w:pPr>
                    </w:p>
                    <w:p w14:paraId="7B5D5D2E" w14:textId="77777777" w:rsidR="00CD40F4" w:rsidRPr="00791557" w:rsidRDefault="00CD40F4" w:rsidP="00CD40F4">
                      <w:pPr>
                        <w:rPr>
                          <w:rFonts w:ascii="Neue Demos" w:hAnsi="Neue Demos" w:cs="Arial"/>
                          <w:bCs/>
                          <w:color w:val="00659D"/>
                          <w:sz w:val="14"/>
                          <w:szCs w:val="14"/>
                        </w:rPr>
                      </w:pPr>
                    </w:p>
                    <w:p w14:paraId="47CCA9B8" w14:textId="77777777" w:rsidR="00CD40F4" w:rsidRPr="00791557" w:rsidRDefault="00CD40F4" w:rsidP="00CD40F4">
                      <w:pPr>
                        <w:rPr>
                          <w:rFonts w:ascii="Neue Demos" w:hAnsi="Neue Demos" w:cs="Arial"/>
                          <w:bCs/>
                          <w:color w:val="00659D"/>
                          <w:sz w:val="14"/>
                          <w:szCs w:val="14"/>
                        </w:rPr>
                      </w:pPr>
                    </w:p>
                    <w:p w14:paraId="1197C300" w14:textId="77777777" w:rsidR="00CD40F4" w:rsidRPr="00791557" w:rsidRDefault="00CD40F4" w:rsidP="00CD40F4">
                      <w:pPr>
                        <w:rPr>
                          <w:rFonts w:ascii="Neue Demos" w:hAnsi="Neue Demos" w:cs="Arial"/>
                          <w:bCs/>
                          <w:color w:val="00659D"/>
                          <w:sz w:val="14"/>
                          <w:szCs w:val="14"/>
                        </w:rPr>
                      </w:pPr>
                    </w:p>
                    <w:p w14:paraId="06209199" w14:textId="7672C392" w:rsidR="00CD40F4" w:rsidRPr="00791557" w:rsidRDefault="00524401" w:rsidP="00CC6EDD">
                      <w:pPr>
                        <w:jc w:val="right"/>
                        <w:rPr>
                          <w:rFonts w:ascii="Neue Demos" w:hAnsi="Neue Demos" w:cs="Arial"/>
                          <w:bCs/>
                          <w:color w:val="00659D"/>
                          <w:sz w:val="14"/>
                          <w:szCs w:val="14"/>
                        </w:rPr>
                      </w:pPr>
                      <w:r>
                        <w:rPr>
                          <w:rFonts w:ascii="Neue Demos" w:hAnsi="Neue Demos" w:cs="Arial"/>
                          <w:bCs/>
                          <w:noProof/>
                          <w:color w:val="00659D"/>
                          <w:sz w:val="14"/>
                          <w:szCs w:val="14"/>
                        </w:rPr>
                        <w:drawing>
                          <wp:inline distT="0" distB="0" distL="0" distR="0" wp14:anchorId="63B52EE3" wp14:editId="41BFCEF1">
                            <wp:extent cx="551815" cy="1190625"/>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815" cy="1190625"/>
                                    </a:xfrm>
                                    <a:prstGeom prst="rect">
                                      <a:avLst/>
                                    </a:prstGeom>
                                    <a:noFill/>
                                    <a:ln>
                                      <a:noFill/>
                                    </a:ln>
                                  </pic:spPr>
                                </pic:pic>
                              </a:graphicData>
                            </a:graphic>
                          </wp:inline>
                        </w:drawing>
                      </w:r>
                    </w:p>
                    <w:p w14:paraId="2A7E4FB5" w14:textId="77777777" w:rsidR="00CD40F4" w:rsidRPr="00791557" w:rsidRDefault="00CD40F4" w:rsidP="00CD40F4">
                      <w:pPr>
                        <w:rPr>
                          <w:rFonts w:ascii="Neue Demos" w:hAnsi="Neue Demos" w:cs="Arial"/>
                          <w:bCs/>
                          <w:color w:val="00659D"/>
                          <w:sz w:val="14"/>
                          <w:szCs w:val="14"/>
                        </w:rPr>
                      </w:pPr>
                    </w:p>
                    <w:p w14:paraId="4AC4A447" w14:textId="77777777" w:rsidR="00CD40F4" w:rsidRPr="00791557" w:rsidRDefault="00CD40F4" w:rsidP="00CD40F4">
                      <w:pPr>
                        <w:rPr>
                          <w:rFonts w:ascii="Neue Demos" w:hAnsi="Neue Demos" w:cs="Arial"/>
                          <w:bCs/>
                          <w:color w:val="00659D"/>
                          <w:sz w:val="18"/>
                          <w:szCs w:val="18"/>
                        </w:rPr>
                      </w:pPr>
                    </w:p>
                    <w:p w14:paraId="74DF033E" w14:textId="070184B4" w:rsidR="00CD40F4" w:rsidRPr="00791557" w:rsidRDefault="00524401" w:rsidP="00CC6EDD">
                      <w:pPr>
                        <w:jc w:val="right"/>
                        <w:rPr>
                          <w:rFonts w:ascii="Neue Demos" w:hAnsi="Neue Demos" w:cs="Arial"/>
                          <w:bCs/>
                          <w:color w:val="00659D"/>
                          <w:sz w:val="14"/>
                          <w:szCs w:val="14"/>
                        </w:rPr>
                      </w:pPr>
                      <w:r>
                        <w:rPr>
                          <w:rFonts w:ascii="Neue Demos" w:hAnsi="Neue Demos" w:cs="Arial"/>
                          <w:noProof/>
                          <w:color w:val="00659D"/>
                          <w:sz w:val="14"/>
                          <w:szCs w:val="14"/>
                        </w:rPr>
                        <w:drawing>
                          <wp:inline distT="0" distB="0" distL="0" distR="0" wp14:anchorId="38D4B25A" wp14:editId="02801710">
                            <wp:extent cx="983615" cy="38798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387985"/>
                                    </a:xfrm>
                                    <a:prstGeom prst="rect">
                                      <a:avLst/>
                                    </a:prstGeom>
                                    <a:noFill/>
                                    <a:ln>
                                      <a:noFill/>
                                    </a:ln>
                                  </pic:spPr>
                                </pic:pic>
                              </a:graphicData>
                            </a:graphic>
                          </wp:inline>
                        </w:drawing>
                      </w:r>
                    </w:p>
                  </w:txbxContent>
                </v:textbox>
              </v:shape>
            </w:pict>
          </mc:Fallback>
        </mc:AlternateContent>
      </w:r>
      <w:r w:rsidR="00780568" w:rsidRPr="00B8300C">
        <w:rPr>
          <w:rFonts w:ascii="Calibri" w:hAnsi="Calibri"/>
          <w:b/>
          <w:sz w:val="32"/>
          <w:szCs w:val="32"/>
        </w:rPr>
        <w:t>Sagenhaft schöne Aussichten am Romantischen Rhein</w:t>
      </w:r>
    </w:p>
    <w:p w14:paraId="00DDE88F" w14:textId="77777777" w:rsidR="00863E9D" w:rsidRPr="000C3881" w:rsidRDefault="00863E9D" w:rsidP="000C3881">
      <w:pPr>
        <w:spacing w:line="360" w:lineRule="auto"/>
        <w:rPr>
          <w:rFonts w:ascii="Neue Demos" w:hAnsi="Neue Demos"/>
        </w:rPr>
      </w:pPr>
    </w:p>
    <w:p w14:paraId="5C2F708B" w14:textId="77777777" w:rsidR="00863E9D" w:rsidRPr="00B8300C" w:rsidRDefault="00B8300C" w:rsidP="00B55B1A">
      <w:pPr>
        <w:pStyle w:val="Textkrper"/>
        <w:spacing w:after="240" w:line="360" w:lineRule="auto"/>
        <w:rPr>
          <w:rFonts w:ascii="Calibri" w:hAnsi="Calibri"/>
          <w:sz w:val="22"/>
        </w:rPr>
      </w:pPr>
      <w:r w:rsidRPr="00B8300C">
        <w:rPr>
          <w:rFonts w:ascii="Calibri" w:hAnsi="Calibri"/>
          <w:i/>
          <w:sz w:val="22"/>
        </w:rPr>
        <w:t>(rrt)</w:t>
      </w:r>
      <w:r w:rsidRPr="00B8300C">
        <w:rPr>
          <w:rFonts w:ascii="Calibri" w:hAnsi="Calibri"/>
          <w:sz w:val="22"/>
        </w:rPr>
        <w:t xml:space="preserve"> </w:t>
      </w:r>
      <w:r w:rsidR="00863E9D" w:rsidRPr="00B8300C">
        <w:rPr>
          <w:rFonts w:ascii="Calibri" w:hAnsi="Calibri"/>
          <w:sz w:val="22"/>
        </w:rPr>
        <w:t>Ob Burgen un</w:t>
      </w:r>
      <w:r w:rsidR="00B55B1A">
        <w:rPr>
          <w:rFonts w:ascii="Calibri" w:hAnsi="Calibri"/>
          <w:sz w:val="22"/>
        </w:rPr>
        <w:t xml:space="preserve">d Schlösser, malerische Städte </w:t>
      </w:r>
      <w:r w:rsidR="00DB7764" w:rsidRPr="00B8300C">
        <w:rPr>
          <w:rFonts w:ascii="Calibri" w:hAnsi="Calibri"/>
          <w:sz w:val="22"/>
        </w:rPr>
        <w:t xml:space="preserve">oder </w:t>
      </w:r>
      <w:r w:rsidR="00863E9D" w:rsidRPr="00B8300C">
        <w:rPr>
          <w:rFonts w:ascii="Calibri" w:hAnsi="Calibri"/>
          <w:sz w:val="22"/>
        </w:rPr>
        <w:t xml:space="preserve">idyllische Flussabschnitte am Rhein, die Region bietet eine Menge an reizvollen </w:t>
      </w:r>
      <w:r w:rsidR="00B55B1A">
        <w:rPr>
          <w:rFonts w:ascii="Calibri" w:hAnsi="Calibri"/>
          <w:sz w:val="22"/>
        </w:rPr>
        <w:t>Aussichten</w:t>
      </w:r>
      <w:r w:rsidR="00863E9D" w:rsidRPr="00B8300C">
        <w:rPr>
          <w:rFonts w:ascii="Calibri" w:hAnsi="Calibri"/>
          <w:sz w:val="22"/>
        </w:rPr>
        <w:t xml:space="preserve"> und i</w:t>
      </w:r>
      <w:r w:rsidR="00780568" w:rsidRPr="00B8300C">
        <w:rPr>
          <w:rFonts w:ascii="Calibri" w:hAnsi="Calibri"/>
          <w:sz w:val="22"/>
        </w:rPr>
        <w:t>nteressanten Sehenswürdigkeiten</w:t>
      </w:r>
      <w:r w:rsidR="00863E9D" w:rsidRPr="00B8300C">
        <w:rPr>
          <w:rFonts w:ascii="Calibri" w:hAnsi="Calibri"/>
          <w:sz w:val="22"/>
        </w:rPr>
        <w:t>.</w:t>
      </w:r>
      <w:r w:rsidR="003E3AB5" w:rsidRPr="00B8300C">
        <w:rPr>
          <w:rFonts w:ascii="Calibri" w:hAnsi="Calibri"/>
          <w:sz w:val="22"/>
        </w:rPr>
        <w:t xml:space="preserve"> </w:t>
      </w:r>
      <w:r w:rsidR="00863E9D" w:rsidRPr="00B8300C">
        <w:rPr>
          <w:rFonts w:ascii="Calibri" w:hAnsi="Calibri"/>
          <w:sz w:val="22"/>
        </w:rPr>
        <w:t>Da das Mittelrheintal über Jahrhunderte eine wichtige Handelsroute darstellte, war es schon immer Schmelztiegel verschiedener Kulturen. So begegnen uns heute auf Schritt und Tritt interessante Zeitzeugen der Vergangenheit, von den Römern über die Zeit des Mittelalters und der Preußen bis hin zum 20. Jahrhundert.</w:t>
      </w:r>
    </w:p>
    <w:p w14:paraId="22FD5FFD" w14:textId="77777777" w:rsidR="00863E9D" w:rsidRPr="00B8300C" w:rsidRDefault="00863E9D" w:rsidP="00B55B1A">
      <w:pPr>
        <w:spacing w:after="240" w:line="360" w:lineRule="auto"/>
        <w:rPr>
          <w:rFonts w:ascii="Calibri" w:hAnsi="Calibri"/>
          <w:sz w:val="22"/>
        </w:rPr>
      </w:pPr>
      <w:r w:rsidRPr="00B8300C">
        <w:rPr>
          <w:rFonts w:ascii="Calibri" w:hAnsi="Calibri"/>
          <w:sz w:val="22"/>
        </w:rPr>
        <w:t xml:space="preserve">Entdeckt wurde der </w:t>
      </w:r>
      <w:r w:rsidR="003E3AB5" w:rsidRPr="00B8300C">
        <w:rPr>
          <w:rFonts w:ascii="Calibri" w:hAnsi="Calibri"/>
          <w:sz w:val="22"/>
        </w:rPr>
        <w:t>Romantische Rhein</w:t>
      </w:r>
      <w:r w:rsidRPr="00B8300C">
        <w:rPr>
          <w:rFonts w:ascii="Calibri" w:hAnsi="Calibri"/>
          <w:sz w:val="22"/>
        </w:rPr>
        <w:t xml:space="preserve"> als Reiseziel im 19. Jahrhundert. Die ersten Dampfschiffe kamen 1816 aus England und läuteten eine neue Ära im Tourismus ein. Zehn Jahre später nahm die erste deutsche Schifffahrtsgesellschaft ihren Linienbetrieb zwischen Köln und Mainz auf und schon 1856 konnte man stolz die erste Million verkaufter Billette vermelden. Die Attraktionen von damals </w:t>
      </w:r>
      <w:r w:rsidR="003E3AB5" w:rsidRPr="00B8300C">
        <w:rPr>
          <w:rFonts w:ascii="Calibri" w:hAnsi="Calibri"/>
          <w:sz w:val="22"/>
        </w:rPr>
        <w:t>locken</w:t>
      </w:r>
      <w:r w:rsidRPr="00B8300C">
        <w:rPr>
          <w:rFonts w:ascii="Calibri" w:hAnsi="Calibri"/>
          <w:sz w:val="22"/>
        </w:rPr>
        <w:t xml:space="preserve"> noch heute: das Tal mit seinen Felsen, bewaldeten Hängen, Weinterrassen, </w:t>
      </w:r>
      <w:r w:rsidR="00B55B1A">
        <w:rPr>
          <w:rFonts w:ascii="Calibri" w:hAnsi="Calibri"/>
          <w:sz w:val="22"/>
        </w:rPr>
        <w:t>über 5</w:t>
      </w:r>
      <w:r w:rsidR="00CB2962" w:rsidRPr="00B8300C">
        <w:rPr>
          <w:rFonts w:ascii="Calibri" w:hAnsi="Calibri"/>
          <w:sz w:val="22"/>
        </w:rPr>
        <w:t xml:space="preserve">0 Burgen und Schlössern </w:t>
      </w:r>
      <w:r w:rsidRPr="00B8300C">
        <w:rPr>
          <w:rFonts w:ascii="Calibri" w:hAnsi="Calibri"/>
          <w:sz w:val="22"/>
        </w:rPr>
        <w:t>und mittelalterlichen Städtchen. Der berühmte rheinische Frohsinn und die Freude an Geselligkeit sorgen für volle Fest- und Veranstaltungskalender. Vom Karneval über mittelalterliche Spektakel, Märkte in jeder Form</w:t>
      </w:r>
      <w:r w:rsidR="00CB2962" w:rsidRPr="00B8300C">
        <w:rPr>
          <w:rFonts w:ascii="Calibri" w:hAnsi="Calibri"/>
          <w:sz w:val="22"/>
        </w:rPr>
        <w:t>,</w:t>
      </w:r>
      <w:r w:rsidRPr="00B8300C">
        <w:rPr>
          <w:rFonts w:ascii="Calibri" w:hAnsi="Calibri"/>
          <w:sz w:val="22"/>
        </w:rPr>
        <w:t xml:space="preserve"> und bis in den tiefen Herbst hinein die Wein- und Winzerfeste, Feiern ist </w:t>
      </w:r>
      <w:r w:rsidR="00B55B1A">
        <w:rPr>
          <w:rFonts w:ascii="Calibri" w:hAnsi="Calibri"/>
          <w:sz w:val="22"/>
        </w:rPr>
        <w:t>ein rheinisches Grundbedürfnis.</w:t>
      </w:r>
    </w:p>
    <w:p w14:paraId="6D582388" w14:textId="77777777" w:rsidR="00792FFD" w:rsidRDefault="00863E9D" w:rsidP="00B55B1A">
      <w:pPr>
        <w:spacing w:after="240" w:line="360" w:lineRule="auto"/>
        <w:rPr>
          <w:rFonts w:ascii="Calibri" w:hAnsi="Calibri" w:cs="Arial"/>
          <w:sz w:val="22"/>
        </w:rPr>
      </w:pPr>
      <w:r w:rsidRPr="00B8300C">
        <w:rPr>
          <w:rFonts w:ascii="Calibri" w:hAnsi="Calibri"/>
          <w:sz w:val="22"/>
        </w:rPr>
        <w:t>Berühmt ist d</w:t>
      </w:r>
      <w:r w:rsidR="00792FFD">
        <w:rPr>
          <w:rFonts w:ascii="Calibri" w:hAnsi="Calibri"/>
          <w:sz w:val="22"/>
        </w:rPr>
        <w:t>as 65 km lange UNESCO-Welterbe Oberes Mittelrheintal</w:t>
      </w:r>
      <w:r w:rsidRPr="00B8300C">
        <w:rPr>
          <w:rFonts w:ascii="Calibri" w:hAnsi="Calibri"/>
          <w:sz w:val="22"/>
        </w:rPr>
        <w:t xml:space="preserve"> zwischen Bingen und Koblenz </w:t>
      </w:r>
      <w:r w:rsidR="003E3AB5" w:rsidRPr="00B8300C">
        <w:rPr>
          <w:rFonts w:ascii="Calibri" w:hAnsi="Calibri"/>
          <w:sz w:val="22"/>
        </w:rPr>
        <w:t>mit</w:t>
      </w:r>
      <w:r w:rsidRPr="00B8300C">
        <w:rPr>
          <w:rFonts w:ascii="Calibri" w:hAnsi="Calibri"/>
          <w:sz w:val="22"/>
        </w:rPr>
        <w:t xml:space="preserve"> </w:t>
      </w:r>
      <w:r w:rsidR="00CB2962" w:rsidRPr="00B8300C">
        <w:rPr>
          <w:rFonts w:ascii="Calibri" w:hAnsi="Calibri"/>
          <w:sz w:val="22"/>
        </w:rPr>
        <w:t xml:space="preserve">der sagenhaften Loreley. </w:t>
      </w:r>
      <w:r w:rsidRPr="00B8300C">
        <w:rPr>
          <w:rFonts w:ascii="Calibri" w:hAnsi="Calibri"/>
          <w:sz w:val="22"/>
        </w:rPr>
        <w:t xml:space="preserve">Seit 2005 darf die Region </w:t>
      </w:r>
      <w:r w:rsidR="00780568" w:rsidRPr="00B8300C">
        <w:rPr>
          <w:rFonts w:ascii="Calibri" w:hAnsi="Calibri"/>
          <w:sz w:val="22"/>
        </w:rPr>
        <w:t>s</w:t>
      </w:r>
      <w:r w:rsidRPr="00B8300C">
        <w:rPr>
          <w:rFonts w:ascii="Calibri" w:hAnsi="Calibri"/>
          <w:sz w:val="22"/>
        </w:rPr>
        <w:t xml:space="preserve">tolz ein weiteres Welterbe als sein eigen </w:t>
      </w:r>
      <w:r w:rsidR="00780568" w:rsidRPr="00B8300C">
        <w:rPr>
          <w:rFonts w:ascii="Calibri" w:hAnsi="Calibri"/>
          <w:sz w:val="22"/>
        </w:rPr>
        <w:t>bezeichnen</w:t>
      </w:r>
      <w:r w:rsidRPr="00B8300C">
        <w:rPr>
          <w:rFonts w:ascii="Calibri" w:hAnsi="Calibri"/>
          <w:sz w:val="22"/>
        </w:rPr>
        <w:t>. I</w:t>
      </w:r>
      <w:r w:rsidRPr="00B8300C">
        <w:rPr>
          <w:rFonts w:ascii="Calibri" w:hAnsi="Calibri" w:cs="Arial"/>
          <w:sz w:val="22"/>
        </w:rPr>
        <w:t xml:space="preserve">n </w:t>
      </w:r>
      <w:r w:rsidR="00792FFD">
        <w:rPr>
          <w:rFonts w:ascii="Calibri" w:hAnsi="Calibri" w:cs="Arial"/>
          <w:sz w:val="22"/>
        </w:rPr>
        <w:t>Rheinbrohl beginnt mit dem Wach</w:t>
      </w:r>
      <w:r w:rsidRPr="00B8300C">
        <w:rPr>
          <w:rFonts w:ascii="Calibri" w:hAnsi="Calibri" w:cs="Arial"/>
          <w:sz w:val="22"/>
        </w:rPr>
        <w:t>turm Nummer 1 der rund 550 km l</w:t>
      </w:r>
      <w:r w:rsidR="00792FFD">
        <w:rPr>
          <w:rFonts w:ascii="Calibri" w:hAnsi="Calibri" w:cs="Arial"/>
          <w:sz w:val="22"/>
        </w:rPr>
        <w:t>ange Grenzwall Obergermanisch-Rae</w:t>
      </w:r>
      <w:r w:rsidRPr="00B8300C">
        <w:rPr>
          <w:rFonts w:ascii="Calibri" w:hAnsi="Calibri" w:cs="Arial"/>
          <w:sz w:val="22"/>
        </w:rPr>
        <w:t>tischer Limes.</w:t>
      </w:r>
    </w:p>
    <w:p w14:paraId="69580234" w14:textId="77777777" w:rsidR="00863E9D" w:rsidRPr="00B8300C" w:rsidRDefault="00863E9D" w:rsidP="00B55B1A">
      <w:pPr>
        <w:spacing w:after="240" w:line="360" w:lineRule="auto"/>
        <w:rPr>
          <w:rFonts w:ascii="Calibri" w:hAnsi="Calibri"/>
          <w:sz w:val="22"/>
        </w:rPr>
      </w:pPr>
      <w:r w:rsidRPr="00B8300C">
        <w:rPr>
          <w:rFonts w:ascii="Calibri" w:hAnsi="Calibri"/>
          <w:sz w:val="22"/>
        </w:rPr>
        <w:t xml:space="preserve">Ein Spaziergang durch die Altstadt-Gassen der über 2000-jährigen Stadt Koblenz ist eine lebendige Geschichtsstunde der besonderen Art. Vom weltbekannten Deutschen Eck aus </w:t>
      </w:r>
      <w:r w:rsidR="00CB2962" w:rsidRPr="00B8300C">
        <w:rPr>
          <w:rFonts w:ascii="Calibri" w:hAnsi="Calibri"/>
          <w:sz w:val="22"/>
        </w:rPr>
        <w:t>kann</w:t>
      </w:r>
      <w:r w:rsidRPr="00B8300C">
        <w:rPr>
          <w:rFonts w:ascii="Calibri" w:hAnsi="Calibri"/>
          <w:sz w:val="22"/>
        </w:rPr>
        <w:t xml:space="preserve"> man </w:t>
      </w:r>
      <w:r w:rsidR="00CB2962" w:rsidRPr="00B8300C">
        <w:rPr>
          <w:rFonts w:ascii="Calibri" w:hAnsi="Calibri"/>
          <w:sz w:val="22"/>
        </w:rPr>
        <w:t xml:space="preserve">mit der Seilbahn zur </w:t>
      </w:r>
      <w:r w:rsidRPr="00B8300C">
        <w:rPr>
          <w:rFonts w:ascii="Calibri" w:hAnsi="Calibri"/>
          <w:sz w:val="22"/>
        </w:rPr>
        <w:t xml:space="preserve">Festungsanlage Ehrenbreitstein </w:t>
      </w:r>
      <w:r w:rsidR="00E5752E" w:rsidRPr="00B8300C">
        <w:rPr>
          <w:rFonts w:ascii="Calibri" w:hAnsi="Calibri"/>
          <w:sz w:val="22"/>
        </w:rPr>
        <w:t>h</w:t>
      </w:r>
      <w:r w:rsidRPr="00B8300C">
        <w:rPr>
          <w:rFonts w:ascii="Calibri" w:hAnsi="Calibri"/>
          <w:sz w:val="22"/>
        </w:rPr>
        <w:t>och über der ehemaligen barocken Residenzstadt</w:t>
      </w:r>
      <w:r w:rsidR="00E5752E" w:rsidRPr="00B8300C">
        <w:rPr>
          <w:rFonts w:ascii="Calibri" w:hAnsi="Calibri"/>
          <w:sz w:val="22"/>
        </w:rPr>
        <w:t xml:space="preserve"> schweben</w:t>
      </w:r>
      <w:r w:rsidRPr="00B8300C">
        <w:rPr>
          <w:rFonts w:ascii="Calibri" w:hAnsi="Calibri"/>
          <w:sz w:val="22"/>
        </w:rPr>
        <w:t>.</w:t>
      </w:r>
      <w:r w:rsidR="00780568" w:rsidRPr="00B8300C">
        <w:rPr>
          <w:rFonts w:ascii="Calibri" w:hAnsi="Calibri"/>
          <w:sz w:val="22"/>
        </w:rPr>
        <w:t xml:space="preserve"> Z</w:t>
      </w:r>
      <w:r w:rsidRPr="00B8300C">
        <w:rPr>
          <w:rFonts w:ascii="Calibri" w:hAnsi="Calibri"/>
          <w:sz w:val="22"/>
        </w:rPr>
        <w:t xml:space="preserve">wischen Koblenz und Remagen ist </w:t>
      </w:r>
      <w:r w:rsidR="00780568" w:rsidRPr="00B8300C">
        <w:rPr>
          <w:rFonts w:ascii="Calibri" w:hAnsi="Calibri"/>
          <w:sz w:val="22"/>
        </w:rPr>
        <w:t xml:space="preserve">ebenfalls </w:t>
      </w:r>
      <w:r w:rsidRPr="00B8300C">
        <w:rPr>
          <w:rFonts w:ascii="Calibri" w:hAnsi="Calibri"/>
          <w:sz w:val="22"/>
        </w:rPr>
        <w:t xml:space="preserve">für Abwechslung gesorgt, ob man das Siebengebirge oder Weinorte wie Unkel, Linz oder Leutesdorf besucht. Römische Gründungen wie Remagen und Andernach beeindrucken auch heute noch mit eindrucksvollen Bauwerken. Herausragende Sehenswürdigkeiten sind unter anderem </w:t>
      </w:r>
      <w:r w:rsidR="00780568" w:rsidRPr="00B8300C">
        <w:rPr>
          <w:rFonts w:ascii="Calibri" w:hAnsi="Calibri"/>
          <w:sz w:val="22"/>
        </w:rPr>
        <w:t xml:space="preserve">der </w:t>
      </w:r>
      <w:r w:rsidR="00792FFD">
        <w:rPr>
          <w:rFonts w:ascii="Calibri" w:hAnsi="Calibri"/>
          <w:sz w:val="22"/>
        </w:rPr>
        <w:lastRenderedPageBreak/>
        <w:t>weltgrößte Kaltwasser-</w:t>
      </w:r>
      <w:r w:rsidR="00780568" w:rsidRPr="00B8300C">
        <w:rPr>
          <w:rFonts w:ascii="Calibri" w:hAnsi="Calibri"/>
          <w:sz w:val="22"/>
        </w:rPr>
        <w:t xml:space="preserve">Geysir in Andernach, </w:t>
      </w:r>
      <w:r w:rsidRPr="00B8300C">
        <w:rPr>
          <w:rFonts w:ascii="Calibri" w:hAnsi="Calibri"/>
          <w:sz w:val="22"/>
        </w:rPr>
        <w:t xml:space="preserve">die Apollinariskirche </w:t>
      </w:r>
      <w:r w:rsidR="00780568" w:rsidRPr="00B8300C">
        <w:rPr>
          <w:rFonts w:ascii="Calibri" w:hAnsi="Calibri"/>
          <w:sz w:val="22"/>
        </w:rPr>
        <w:t xml:space="preserve">in Remagen </w:t>
      </w:r>
      <w:r w:rsidRPr="00B8300C">
        <w:rPr>
          <w:rFonts w:ascii="Calibri" w:hAnsi="Calibri"/>
          <w:sz w:val="22"/>
        </w:rPr>
        <w:t xml:space="preserve">oder </w:t>
      </w:r>
      <w:r w:rsidR="00B23F5C" w:rsidRPr="00B8300C">
        <w:rPr>
          <w:rFonts w:ascii="Calibri" w:hAnsi="Calibri"/>
          <w:sz w:val="22"/>
        </w:rPr>
        <w:t xml:space="preserve">der Kulturpark Sayn mit seinem Schmetterlingsgarten. </w:t>
      </w:r>
    </w:p>
    <w:p w14:paraId="70597102" w14:textId="77777777" w:rsidR="00477140" w:rsidRPr="00B8300C" w:rsidRDefault="00477140" w:rsidP="00B55B1A">
      <w:pPr>
        <w:pStyle w:val="Textkrper"/>
        <w:spacing w:after="240" w:line="360" w:lineRule="auto"/>
        <w:rPr>
          <w:rFonts w:ascii="Calibri" w:hAnsi="Calibri"/>
          <w:sz w:val="22"/>
        </w:rPr>
      </w:pPr>
      <w:r w:rsidRPr="00B8300C">
        <w:rPr>
          <w:rFonts w:ascii="Calibri" w:hAnsi="Calibri"/>
          <w:sz w:val="22"/>
        </w:rPr>
        <w:t xml:space="preserve">Am intensivsten erlebt man das Tal </w:t>
      </w:r>
      <w:r w:rsidR="00DB7764" w:rsidRPr="00B8300C">
        <w:rPr>
          <w:rFonts w:ascii="Calibri" w:hAnsi="Calibri"/>
          <w:sz w:val="22"/>
        </w:rPr>
        <w:t>auf einer Wanderung</w:t>
      </w:r>
      <w:r w:rsidRPr="00B8300C">
        <w:rPr>
          <w:rFonts w:ascii="Calibri" w:hAnsi="Calibri"/>
          <w:sz w:val="22"/>
        </w:rPr>
        <w:t>. So lassen sich die Naturschönheiten dieser Region am besten entdecken. Auf der li</w:t>
      </w:r>
      <w:r w:rsidR="005465E9" w:rsidRPr="00B8300C">
        <w:rPr>
          <w:rFonts w:ascii="Calibri" w:hAnsi="Calibri"/>
          <w:sz w:val="22"/>
        </w:rPr>
        <w:t>nken Rheinseite führt der RheinBurgenW</w:t>
      </w:r>
      <w:r w:rsidRPr="00B8300C">
        <w:rPr>
          <w:rFonts w:ascii="Calibri" w:hAnsi="Calibri"/>
          <w:sz w:val="22"/>
        </w:rPr>
        <w:t>eg vom Rolandsbogen bei Remagen  bis nach Bingen</w:t>
      </w:r>
      <w:r w:rsidR="00792FFD">
        <w:rPr>
          <w:rFonts w:ascii="Calibri" w:hAnsi="Calibri"/>
          <w:sz w:val="22"/>
        </w:rPr>
        <w:t>; rechtsrheinisch verläuft der Rheinsteig</w:t>
      </w:r>
      <w:r w:rsidRPr="00B8300C">
        <w:rPr>
          <w:rFonts w:ascii="Calibri" w:hAnsi="Calibri"/>
          <w:sz w:val="22"/>
        </w:rPr>
        <w:t xml:space="preserve"> auf einer Strecke von 320 Wanderkilometern von Bonn bis Wiesbaden und bietet spektakuläre Ausblicke. Auf modernen Komfort braucht derweil niemand zu verzichten. Arrangements und Pauschalen, die allesamt „Wandern ohne Gepäck“ beinhalten, sind geschnürt. </w:t>
      </w:r>
    </w:p>
    <w:p w14:paraId="32515E0D" w14:textId="77777777" w:rsidR="00477140" w:rsidRPr="00B8300C" w:rsidRDefault="00477140" w:rsidP="000C3881">
      <w:pPr>
        <w:pStyle w:val="Textkrper"/>
        <w:spacing w:line="360" w:lineRule="auto"/>
        <w:rPr>
          <w:rFonts w:ascii="Calibri" w:hAnsi="Calibri"/>
          <w:sz w:val="22"/>
        </w:rPr>
      </w:pPr>
    </w:p>
    <w:p w14:paraId="7691EA2B" w14:textId="77777777" w:rsidR="00792FFD" w:rsidRPr="00792FFD" w:rsidRDefault="00792FFD" w:rsidP="00792FFD">
      <w:pPr>
        <w:spacing w:line="276" w:lineRule="auto"/>
        <w:ind w:right="1417"/>
        <w:rPr>
          <w:rFonts w:ascii="Calibri" w:eastAsia="Calibri" w:hAnsi="Calibri" w:cs="Arial"/>
          <w:sz w:val="22"/>
          <w:szCs w:val="22"/>
          <w:lang w:eastAsia="en-US"/>
        </w:rPr>
      </w:pPr>
      <w:r>
        <w:rPr>
          <w:rFonts w:ascii="Calibri" w:hAnsi="Calibri"/>
          <w:sz w:val="22"/>
        </w:rPr>
        <w:br/>
      </w:r>
      <w:r w:rsidRPr="00792FFD">
        <w:rPr>
          <w:rFonts w:ascii="Calibri" w:eastAsia="Calibri" w:hAnsi="Calibri" w:cs="Arial"/>
          <w:sz w:val="22"/>
          <w:szCs w:val="22"/>
          <w:u w:val="single"/>
          <w:lang w:eastAsia="en-US"/>
        </w:rPr>
        <w:t>Weitere Informationen</w:t>
      </w:r>
      <w:r w:rsidRPr="00792FFD">
        <w:rPr>
          <w:rFonts w:ascii="Calibri" w:eastAsia="Calibri" w:hAnsi="Calibri" w:cs="Arial"/>
          <w:sz w:val="22"/>
          <w:szCs w:val="22"/>
          <w:lang w:eastAsia="en-US"/>
        </w:rPr>
        <w:t xml:space="preserve">: </w:t>
      </w:r>
    </w:p>
    <w:p w14:paraId="56D15E78" w14:textId="77777777" w:rsidR="00792FFD" w:rsidRPr="00792FFD" w:rsidRDefault="00792FFD" w:rsidP="00792FFD">
      <w:pPr>
        <w:spacing w:line="276" w:lineRule="auto"/>
        <w:ind w:right="1417"/>
        <w:rPr>
          <w:rFonts w:ascii="Calibri" w:eastAsia="Calibri" w:hAnsi="Calibri" w:cs="Arial"/>
          <w:sz w:val="22"/>
          <w:szCs w:val="22"/>
          <w:lang w:eastAsia="en-US"/>
        </w:rPr>
      </w:pPr>
      <w:r w:rsidRPr="00792FFD">
        <w:rPr>
          <w:rFonts w:ascii="Calibri" w:eastAsia="Calibri" w:hAnsi="Calibri" w:cs="Arial"/>
          <w:sz w:val="22"/>
          <w:szCs w:val="22"/>
          <w:lang w:eastAsia="en-US"/>
        </w:rPr>
        <w:t>Romantischer Rhein Tourismus GmbH</w:t>
      </w:r>
    </w:p>
    <w:p w14:paraId="3921FC55" w14:textId="77777777" w:rsidR="00792FFD" w:rsidRPr="00792FFD" w:rsidRDefault="00792FFD" w:rsidP="00792FFD">
      <w:pPr>
        <w:spacing w:line="276" w:lineRule="auto"/>
        <w:ind w:right="1417"/>
        <w:rPr>
          <w:rFonts w:ascii="Calibri" w:eastAsia="Calibri" w:hAnsi="Calibri" w:cs="Arial"/>
          <w:sz w:val="22"/>
          <w:szCs w:val="22"/>
          <w:lang w:eastAsia="en-US"/>
        </w:rPr>
      </w:pPr>
      <w:r w:rsidRPr="00792FFD">
        <w:rPr>
          <w:rFonts w:ascii="Calibri" w:eastAsia="Calibri" w:hAnsi="Calibri" w:cs="Arial"/>
          <w:sz w:val="22"/>
          <w:szCs w:val="22"/>
          <w:lang w:eastAsia="en-US"/>
        </w:rPr>
        <w:t xml:space="preserve">An der Königsbach 8, 56075 Koblenz </w:t>
      </w:r>
    </w:p>
    <w:p w14:paraId="67DA2171" w14:textId="77777777" w:rsidR="00792FFD" w:rsidRPr="00792FFD" w:rsidRDefault="00792FFD" w:rsidP="00792FFD">
      <w:pPr>
        <w:spacing w:line="276" w:lineRule="auto"/>
        <w:ind w:right="1417"/>
        <w:rPr>
          <w:rFonts w:ascii="Calibri" w:eastAsia="Calibri" w:hAnsi="Calibri" w:cs="Arial"/>
          <w:sz w:val="22"/>
          <w:szCs w:val="22"/>
          <w:lang w:eastAsia="en-US"/>
        </w:rPr>
      </w:pPr>
      <w:r w:rsidRPr="00792FFD">
        <w:rPr>
          <w:rFonts w:ascii="Calibri" w:eastAsia="Calibri" w:hAnsi="Calibri" w:cs="Arial"/>
          <w:sz w:val="22"/>
          <w:szCs w:val="22"/>
          <w:lang w:eastAsia="en-US"/>
        </w:rPr>
        <w:t>Tel. +49 (0) 261-97 38 47-0, info@</w:t>
      </w:r>
      <w:r w:rsidRPr="00792FFD">
        <w:rPr>
          <w:rFonts w:ascii="Arial" w:eastAsia="Calibri" w:hAnsi="Arial" w:cs="Arial"/>
          <w:sz w:val="22"/>
          <w:szCs w:val="22"/>
          <w:lang w:eastAsia="en-US"/>
        </w:rPr>
        <w:t>‎</w:t>
      </w:r>
      <w:r w:rsidRPr="00792FFD">
        <w:rPr>
          <w:rFonts w:ascii="Calibri" w:eastAsia="Calibri" w:hAnsi="Calibri" w:cs="Arial"/>
          <w:sz w:val="22"/>
          <w:szCs w:val="22"/>
          <w:lang w:eastAsia="en-US"/>
        </w:rPr>
        <w:t>romantischer-rhein.de</w:t>
      </w:r>
    </w:p>
    <w:p w14:paraId="3641E0B7" w14:textId="77777777" w:rsidR="00792FFD" w:rsidRPr="00792FFD" w:rsidRDefault="00792FFD" w:rsidP="00792FFD">
      <w:pPr>
        <w:spacing w:after="160" w:line="360" w:lineRule="auto"/>
        <w:rPr>
          <w:rFonts w:ascii="Calibri" w:eastAsia="Calibri" w:hAnsi="Calibri"/>
          <w:sz w:val="22"/>
          <w:szCs w:val="22"/>
          <w:lang w:eastAsia="en-US"/>
        </w:rPr>
      </w:pPr>
      <w:r w:rsidRPr="00792FFD">
        <w:rPr>
          <w:rFonts w:ascii="Calibri" w:eastAsia="Calibri" w:hAnsi="Calibri" w:cs="Arial"/>
          <w:sz w:val="22"/>
          <w:szCs w:val="22"/>
          <w:lang w:eastAsia="en-US"/>
        </w:rPr>
        <w:t>www.romantischer-rhein.de</w:t>
      </w:r>
    </w:p>
    <w:p w14:paraId="18569F34" w14:textId="77777777" w:rsidR="00863E9D" w:rsidRPr="000C3881" w:rsidRDefault="00863E9D" w:rsidP="00792FFD">
      <w:pPr>
        <w:spacing w:line="360" w:lineRule="auto"/>
        <w:rPr>
          <w:rFonts w:ascii="Neue Demos" w:hAnsi="Neue Demos"/>
          <w:u w:val="single"/>
          <w:lang w:val="en-GB"/>
        </w:rPr>
      </w:pPr>
    </w:p>
    <w:sectPr w:rsidR="00863E9D" w:rsidRPr="000C3881" w:rsidSect="00B8300C">
      <w:headerReference w:type="default" r:id="rId10"/>
      <w:footerReference w:type="default" r:id="rId11"/>
      <w:headerReference w:type="first" r:id="rId12"/>
      <w:footerReference w:type="first" r:id="rId13"/>
      <w:pgSz w:w="11906" w:h="16838" w:code="9"/>
      <w:pgMar w:top="1134" w:right="3117" w:bottom="851" w:left="1418"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29795" w14:textId="77777777" w:rsidR="00451990" w:rsidRDefault="00451990">
      <w:r>
        <w:separator/>
      </w:r>
    </w:p>
  </w:endnote>
  <w:endnote w:type="continuationSeparator" w:id="0">
    <w:p w14:paraId="0EE74734" w14:textId="77777777" w:rsidR="00451990" w:rsidRDefault="00451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ue Demos">
    <w:altName w:val="Times New Roman"/>
    <w:charset w:val="00"/>
    <w:family w:val="auto"/>
    <w:pitch w:val="variable"/>
    <w:sig w:usb0="A00000AF" w:usb1="5000616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C63C" w14:textId="77777777" w:rsidR="00C30BBA" w:rsidRDefault="00C30BBA" w:rsidP="00CC6EDD">
    <w:pPr>
      <w:pStyle w:val="Fuzeile"/>
      <w:rPr>
        <w:rFonts w:ascii="Arial" w:hAnsi="Arial" w:cs="Arial"/>
        <w:sz w:val="18"/>
        <w:szCs w:val="18"/>
      </w:rPr>
    </w:pPr>
  </w:p>
  <w:p w14:paraId="439DBE25" w14:textId="77777777" w:rsidR="00657845" w:rsidRPr="00B8300C" w:rsidRDefault="00657845" w:rsidP="00B8300C">
    <w:pPr>
      <w:pStyle w:val="Fuzeile"/>
      <w:ind w:right="-1701"/>
      <w:jc w:val="right"/>
      <w:rPr>
        <w:rFonts w:ascii="Calibri" w:hAnsi="Calibri" w:cs="Arial"/>
        <w:sz w:val="22"/>
        <w:szCs w:val="18"/>
      </w:rPr>
    </w:pPr>
    <w:r w:rsidRPr="00B8300C">
      <w:rPr>
        <w:rFonts w:ascii="Calibri" w:hAnsi="Calibri" w:cs="Arial"/>
        <w:sz w:val="22"/>
        <w:szCs w:val="18"/>
      </w:rPr>
      <w:t xml:space="preserve">Seite </w:t>
    </w:r>
    <w:r w:rsidRPr="00B8300C">
      <w:rPr>
        <w:rFonts w:ascii="Calibri" w:hAnsi="Calibri" w:cs="Arial"/>
        <w:sz w:val="22"/>
        <w:szCs w:val="18"/>
      </w:rPr>
      <w:fldChar w:fldCharType="begin"/>
    </w:r>
    <w:r w:rsidRPr="00B8300C">
      <w:rPr>
        <w:rFonts w:ascii="Calibri" w:hAnsi="Calibri" w:cs="Arial"/>
        <w:sz w:val="22"/>
        <w:szCs w:val="18"/>
      </w:rPr>
      <w:instrText xml:space="preserve"> PAGE </w:instrText>
    </w:r>
    <w:r w:rsidRPr="00B8300C">
      <w:rPr>
        <w:rFonts w:ascii="Calibri" w:hAnsi="Calibri" w:cs="Arial"/>
        <w:sz w:val="22"/>
        <w:szCs w:val="18"/>
      </w:rPr>
      <w:fldChar w:fldCharType="separate"/>
    </w:r>
    <w:r w:rsidR="004C414A">
      <w:rPr>
        <w:rFonts w:ascii="Calibri" w:hAnsi="Calibri" w:cs="Arial"/>
        <w:noProof/>
        <w:sz w:val="22"/>
        <w:szCs w:val="18"/>
      </w:rPr>
      <w:t>1</w:t>
    </w:r>
    <w:r w:rsidRPr="00B8300C">
      <w:rPr>
        <w:rFonts w:ascii="Calibri" w:hAnsi="Calibri" w:cs="Arial"/>
        <w:sz w:val="22"/>
        <w:szCs w:val="18"/>
      </w:rPr>
      <w:fldChar w:fldCharType="end"/>
    </w:r>
    <w:r w:rsidRPr="00B8300C">
      <w:rPr>
        <w:rFonts w:ascii="Calibri" w:hAnsi="Calibri" w:cs="Arial"/>
        <w:sz w:val="22"/>
        <w:szCs w:val="18"/>
      </w:rPr>
      <w:t xml:space="preserve"> von </w:t>
    </w:r>
    <w:r w:rsidRPr="00B8300C">
      <w:rPr>
        <w:rFonts w:ascii="Calibri" w:hAnsi="Calibri" w:cs="Arial"/>
        <w:sz w:val="22"/>
        <w:szCs w:val="18"/>
      </w:rPr>
      <w:fldChar w:fldCharType="begin"/>
    </w:r>
    <w:r w:rsidRPr="00B8300C">
      <w:rPr>
        <w:rFonts w:ascii="Calibri" w:hAnsi="Calibri" w:cs="Arial"/>
        <w:sz w:val="22"/>
        <w:szCs w:val="18"/>
      </w:rPr>
      <w:instrText xml:space="preserve"> NUMPAGES </w:instrText>
    </w:r>
    <w:r w:rsidRPr="00B8300C">
      <w:rPr>
        <w:rFonts w:ascii="Calibri" w:hAnsi="Calibri" w:cs="Arial"/>
        <w:sz w:val="22"/>
        <w:szCs w:val="18"/>
      </w:rPr>
      <w:fldChar w:fldCharType="separate"/>
    </w:r>
    <w:r w:rsidR="004C414A">
      <w:rPr>
        <w:rFonts w:ascii="Calibri" w:hAnsi="Calibri" w:cs="Arial"/>
        <w:noProof/>
        <w:sz w:val="22"/>
        <w:szCs w:val="18"/>
      </w:rPr>
      <w:t>2</w:t>
    </w:r>
    <w:r w:rsidRPr="00B8300C">
      <w:rPr>
        <w:rFonts w:ascii="Calibri" w:hAnsi="Calibri" w:cs="Arial"/>
        <w:sz w:val="22"/>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8" w:type="dxa"/>
      <w:tblLook w:val="01E0" w:firstRow="1" w:lastRow="1" w:firstColumn="1" w:lastColumn="1" w:noHBand="0" w:noVBand="0"/>
    </w:tblPr>
    <w:tblGrid>
      <w:gridCol w:w="8208"/>
      <w:gridCol w:w="1440"/>
    </w:tblGrid>
    <w:tr w:rsidR="006B4514" w:rsidRPr="00176DA1" w14:paraId="0166D428" w14:textId="77777777" w:rsidTr="00176DA1">
      <w:tc>
        <w:tcPr>
          <w:tcW w:w="8208" w:type="dxa"/>
        </w:tcPr>
        <w:p w14:paraId="7463B5B7" w14:textId="77777777" w:rsidR="006B4514" w:rsidRPr="00176DA1" w:rsidRDefault="006B4514" w:rsidP="00176DA1">
          <w:pPr>
            <w:autoSpaceDE w:val="0"/>
            <w:autoSpaceDN w:val="0"/>
            <w:adjustRightInd w:val="0"/>
            <w:rPr>
              <w:rFonts w:ascii="Arial" w:hAnsi="Arial" w:cs="Arial"/>
              <w:color w:val="00659D"/>
              <w:sz w:val="14"/>
              <w:szCs w:val="14"/>
            </w:rPr>
          </w:pPr>
        </w:p>
      </w:tc>
      <w:tc>
        <w:tcPr>
          <w:tcW w:w="1440" w:type="dxa"/>
        </w:tcPr>
        <w:p w14:paraId="303F2478" w14:textId="77777777" w:rsidR="006B4514" w:rsidRPr="00176DA1" w:rsidRDefault="006B4514" w:rsidP="00176DA1">
          <w:pPr>
            <w:autoSpaceDE w:val="0"/>
            <w:autoSpaceDN w:val="0"/>
            <w:adjustRightInd w:val="0"/>
            <w:jc w:val="right"/>
            <w:rPr>
              <w:rFonts w:ascii="Arial" w:hAnsi="Arial" w:cs="Arial"/>
              <w:color w:val="00659D"/>
              <w:sz w:val="14"/>
              <w:szCs w:val="14"/>
            </w:rPr>
          </w:pPr>
        </w:p>
      </w:tc>
    </w:tr>
  </w:tbl>
  <w:p w14:paraId="60E5BDB9" w14:textId="77777777" w:rsidR="006B4514" w:rsidRDefault="006B4514" w:rsidP="006B4514">
    <w:pPr>
      <w:autoSpaceDE w:val="0"/>
      <w:autoSpaceDN w:val="0"/>
      <w:adjustRightInd w:val="0"/>
      <w:rPr>
        <w:rFonts w:ascii="Arial" w:hAnsi="Arial" w:cs="Arial"/>
        <w:color w:val="00659D"/>
        <w:sz w:val="14"/>
        <w:szCs w:val="14"/>
      </w:rPr>
    </w:pPr>
  </w:p>
  <w:p w14:paraId="68AC4F14" w14:textId="77777777" w:rsidR="006B4514" w:rsidRPr="00FA4CD3" w:rsidRDefault="006B4514" w:rsidP="006B4514">
    <w:pPr>
      <w:pStyle w:val="Fuzeile"/>
      <w:rPr>
        <w:szCs w:val="14"/>
      </w:rPr>
    </w:pPr>
  </w:p>
  <w:p w14:paraId="356294A6" w14:textId="77777777" w:rsidR="00657845" w:rsidRPr="00FA4CD3" w:rsidRDefault="00657845" w:rsidP="00FA4CD3">
    <w:pPr>
      <w:pStyle w:val="Fuzeile"/>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461A5" w14:textId="77777777" w:rsidR="00451990" w:rsidRDefault="00451990">
      <w:r>
        <w:separator/>
      </w:r>
    </w:p>
  </w:footnote>
  <w:footnote w:type="continuationSeparator" w:id="0">
    <w:p w14:paraId="098D2998" w14:textId="77777777" w:rsidR="00451990" w:rsidRDefault="00451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F50E2" w14:textId="77777777" w:rsidR="009534C6" w:rsidRPr="00B8300C" w:rsidRDefault="009534C6">
    <w:pPr>
      <w:pStyle w:val="Kopfzeile"/>
      <w:rPr>
        <w:rFonts w:ascii="Calibri" w:hAnsi="Calibri"/>
        <w:sz w:val="22"/>
      </w:rPr>
    </w:pPr>
    <w:r w:rsidRPr="00B8300C">
      <w:rPr>
        <w:rFonts w:ascii="Calibri" w:hAnsi="Calibri"/>
        <w:sz w:val="22"/>
      </w:rPr>
      <w:t>Romantischer Rhein Tourismus GmbH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2" w:type="dxa"/>
      <w:tblLook w:val="01E0" w:firstRow="1" w:lastRow="1" w:firstColumn="1" w:lastColumn="1" w:noHBand="0" w:noVBand="0"/>
    </w:tblPr>
    <w:tblGrid>
      <w:gridCol w:w="7443"/>
    </w:tblGrid>
    <w:tr w:rsidR="004333CF" w:rsidRPr="00C3074A" w14:paraId="2A331B82" w14:textId="77777777" w:rsidTr="00176DA1">
      <w:tc>
        <w:tcPr>
          <w:tcW w:w="9358" w:type="dxa"/>
        </w:tcPr>
        <w:p w14:paraId="77B9B3C9" w14:textId="14A713AD" w:rsidR="004333CF" w:rsidRPr="004333CF" w:rsidRDefault="00524401" w:rsidP="00176DA1">
          <w:pPr>
            <w:pStyle w:val="Kopfzeile"/>
            <w:jc w:val="right"/>
          </w:pPr>
          <w:r>
            <w:rPr>
              <w:noProof/>
            </w:rPr>
            <w:drawing>
              <wp:anchor distT="0" distB="0" distL="114300" distR="114300" simplePos="0" relativeHeight="251657728" behindDoc="0" locked="0" layoutInCell="1" allowOverlap="1" wp14:anchorId="14CBC73F" wp14:editId="1B6F373E">
                <wp:simplePos x="0" y="0"/>
                <wp:positionH relativeFrom="column">
                  <wp:posOffset>-297180</wp:posOffset>
                </wp:positionH>
                <wp:positionV relativeFrom="paragraph">
                  <wp:posOffset>-255270</wp:posOffset>
                </wp:positionV>
                <wp:extent cx="6858000" cy="1800225"/>
                <wp:effectExtent l="0" t="0" r="0" b="0"/>
                <wp:wrapNone/>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r="8046"/>
                        <a:stretch>
                          <a:fillRect/>
                        </a:stretch>
                      </pic:blipFill>
                      <pic:spPr bwMode="auto">
                        <a:xfrm>
                          <a:off x="0" y="0"/>
                          <a:ext cx="6858000" cy="18002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5B31CE0" w14:textId="77777777" w:rsidR="00657845" w:rsidRDefault="0065784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966AA2"/>
    <w:multiLevelType w:val="hybridMultilevel"/>
    <w:tmpl w:val="8C700AA6"/>
    <w:lvl w:ilvl="0" w:tplc="C9F2C426">
      <w:numFmt w:val="bullet"/>
      <w:lvlText w:val=""/>
      <w:lvlJc w:val="left"/>
      <w:pPr>
        <w:ind w:left="720" w:hanging="360"/>
      </w:pPr>
      <w:rPr>
        <w:rFonts w:ascii="Symbol" w:eastAsia="Calibri"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EF85023"/>
    <w:multiLevelType w:val="hybridMultilevel"/>
    <w:tmpl w:val="C472FBB6"/>
    <w:lvl w:ilvl="0" w:tplc="8E0E4EEC">
      <w:start w:val="29"/>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5">
      <o:colormru v:ext="edit" colors="#00528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514"/>
    <w:rsid w:val="000313B0"/>
    <w:rsid w:val="00047271"/>
    <w:rsid w:val="00061A85"/>
    <w:rsid w:val="00061C24"/>
    <w:rsid w:val="00090CC0"/>
    <w:rsid w:val="00092791"/>
    <w:rsid w:val="00093B58"/>
    <w:rsid w:val="000B7A5C"/>
    <w:rsid w:val="000C2EEC"/>
    <w:rsid w:val="000C3881"/>
    <w:rsid w:val="000C7ABF"/>
    <w:rsid w:val="00122794"/>
    <w:rsid w:val="00134E41"/>
    <w:rsid w:val="0013571D"/>
    <w:rsid w:val="001426D2"/>
    <w:rsid w:val="00155401"/>
    <w:rsid w:val="0017258B"/>
    <w:rsid w:val="001758B8"/>
    <w:rsid w:val="00176DA1"/>
    <w:rsid w:val="001916BB"/>
    <w:rsid w:val="00196395"/>
    <w:rsid w:val="001B007B"/>
    <w:rsid w:val="001B10F0"/>
    <w:rsid w:val="00202E56"/>
    <w:rsid w:val="00204E14"/>
    <w:rsid w:val="00213286"/>
    <w:rsid w:val="0021544B"/>
    <w:rsid w:val="00217E31"/>
    <w:rsid w:val="00230443"/>
    <w:rsid w:val="0024122F"/>
    <w:rsid w:val="002616B0"/>
    <w:rsid w:val="002654F0"/>
    <w:rsid w:val="002729C4"/>
    <w:rsid w:val="00275DE5"/>
    <w:rsid w:val="00284653"/>
    <w:rsid w:val="0029582D"/>
    <w:rsid w:val="002B3ADC"/>
    <w:rsid w:val="002B3D89"/>
    <w:rsid w:val="002B77E5"/>
    <w:rsid w:val="002C20CD"/>
    <w:rsid w:val="002D0E5F"/>
    <w:rsid w:val="002D1FA0"/>
    <w:rsid w:val="002E7474"/>
    <w:rsid w:val="002F67F6"/>
    <w:rsid w:val="0032441F"/>
    <w:rsid w:val="00334943"/>
    <w:rsid w:val="00344E4E"/>
    <w:rsid w:val="0035021F"/>
    <w:rsid w:val="003521E3"/>
    <w:rsid w:val="00353C21"/>
    <w:rsid w:val="00355A24"/>
    <w:rsid w:val="00356316"/>
    <w:rsid w:val="00361587"/>
    <w:rsid w:val="00362CCC"/>
    <w:rsid w:val="003720F2"/>
    <w:rsid w:val="00376776"/>
    <w:rsid w:val="003824ED"/>
    <w:rsid w:val="00384758"/>
    <w:rsid w:val="00393CEE"/>
    <w:rsid w:val="00397F76"/>
    <w:rsid w:val="003A1AFC"/>
    <w:rsid w:val="003A45AE"/>
    <w:rsid w:val="003C1E4F"/>
    <w:rsid w:val="003C2038"/>
    <w:rsid w:val="003E1ED9"/>
    <w:rsid w:val="003E3AB5"/>
    <w:rsid w:val="00413D13"/>
    <w:rsid w:val="00414740"/>
    <w:rsid w:val="00416711"/>
    <w:rsid w:val="00421CF6"/>
    <w:rsid w:val="00422074"/>
    <w:rsid w:val="00431075"/>
    <w:rsid w:val="00431439"/>
    <w:rsid w:val="004333CF"/>
    <w:rsid w:val="00440147"/>
    <w:rsid w:val="00442895"/>
    <w:rsid w:val="00444072"/>
    <w:rsid w:val="00447C0C"/>
    <w:rsid w:val="00451521"/>
    <w:rsid w:val="00451990"/>
    <w:rsid w:val="00461BF7"/>
    <w:rsid w:val="004678AB"/>
    <w:rsid w:val="00477140"/>
    <w:rsid w:val="004A0431"/>
    <w:rsid w:val="004A0B80"/>
    <w:rsid w:val="004A1150"/>
    <w:rsid w:val="004A38B6"/>
    <w:rsid w:val="004B4921"/>
    <w:rsid w:val="004B4F9A"/>
    <w:rsid w:val="004B7054"/>
    <w:rsid w:val="004C414A"/>
    <w:rsid w:val="004C79DC"/>
    <w:rsid w:val="004D42E5"/>
    <w:rsid w:val="004E3EAB"/>
    <w:rsid w:val="0050040C"/>
    <w:rsid w:val="00515395"/>
    <w:rsid w:val="00524401"/>
    <w:rsid w:val="005342F4"/>
    <w:rsid w:val="00537A12"/>
    <w:rsid w:val="005465E9"/>
    <w:rsid w:val="00561CE4"/>
    <w:rsid w:val="005679FD"/>
    <w:rsid w:val="00572EEA"/>
    <w:rsid w:val="0059028E"/>
    <w:rsid w:val="0059471C"/>
    <w:rsid w:val="005A76D5"/>
    <w:rsid w:val="005C11EC"/>
    <w:rsid w:val="005C3B8E"/>
    <w:rsid w:val="005C3D16"/>
    <w:rsid w:val="005C7599"/>
    <w:rsid w:val="005D350F"/>
    <w:rsid w:val="005D42B9"/>
    <w:rsid w:val="005E0783"/>
    <w:rsid w:val="005E261A"/>
    <w:rsid w:val="005E56DA"/>
    <w:rsid w:val="005E6E0D"/>
    <w:rsid w:val="005F34DE"/>
    <w:rsid w:val="005F7155"/>
    <w:rsid w:val="005F7360"/>
    <w:rsid w:val="0062025B"/>
    <w:rsid w:val="00624F1C"/>
    <w:rsid w:val="006260E4"/>
    <w:rsid w:val="00627342"/>
    <w:rsid w:val="00643D22"/>
    <w:rsid w:val="00652CC5"/>
    <w:rsid w:val="00654591"/>
    <w:rsid w:val="00656373"/>
    <w:rsid w:val="00657845"/>
    <w:rsid w:val="0068216B"/>
    <w:rsid w:val="00686F18"/>
    <w:rsid w:val="00686F5B"/>
    <w:rsid w:val="006A4B8A"/>
    <w:rsid w:val="006B4514"/>
    <w:rsid w:val="006F3F77"/>
    <w:rsid w:val="006F450A"/>
    <w:rsid w:val="006F7D6C"/>
    <w:rsid w:val="00703551"/>
    <w:rsid w:val="00712D59"/>
    <w:rsid w:val="00715D6E"/>
    <w:rsid w:val="00715F4B"/>
    <w:rsid w:val="007171D3"/>
    <w:rsid w:val="00720ED2"/>
    <w:rsid w:val="00722CB8"/>
    <w:rsid w:val="007253C9"/>
    <w:rsid w:val="0072594D"/>
    <w:rsid w:val="0074378C"/>
    <w:rsid w:val="00747568"/>
    <w:rsid w:val="00757AEA"/>
    <w:rsid w:val="00763556"/>
    <w:rsid w:val="0076371B"/>
    <w:rsid w:val="00780568"/>
    <w:rsid w:val="00784499"/>
    <w:rsid w:val="00791557"/>
    <w:rsid w:val="007917B1"/>
    <w:rsid w:val="00792FFD"/>
    <w:rsid w:val="007962A9"/>
    <w:rsid w:val="007B15F9"/>
    <w:rsid w:val="007B286F"/>
    <w:rsid w:val="007C4260"/>
    <w:rsid w:val="007D1816"/>
    <w:rsid w:val="007E16A8"/>
    <w:rsid w:val="007E5780"/>
    <w:rsid w:val="007F02D7"/>
    <w:rsid w:val="007F081E"/>
    <w:rsid w:val="008017AA"/>
    <w:rsid w:val="008226F3"/>
    <w:rsid w:val="0082513F"/>
    <w:rsid w:val="0083083A"/>
    <w:rsid w:val="0083483B"/>
    <w:rsid w:val="00835124"/>
    <w:rsid w:val="00850233"/>
    <w:rsid w:val="008531E4"/>
    <w:rsid w:val="008535C7"/>
    <w:rsid w:val="00854068"/>
    <w:rsid w:val="00863E9D"/>
    <w:rsid w:val="00881F6C"/>
    <w:rsid w:val="008A48AE"/>
    <w:rsid w:val="008A5EB4"/>
    <w:rsid w:val="008B3978"/>
    <w:rsid w:val="008B60F6"/>
    <w:rsid w:val="008C2994"/>
    <w:rsid w:val="008C64A3"/>
    <w:rsid w:val="008D6AB7"/>
    <w:rsid w:val="008E029C"/>
    <w:rsid w:val="008E7B87"/>
    <w:rsid w:val="008F6636"/>
    <w:rsid w:val="0090754B"/>
    <w:rsid w:val="00913F52"/>
    <w:rsid w:val="0092352A"/>
    <w:rsid w:val="00924D5B"/>
    <w:rsid w:val="0092792B"/>
    <w:rsid w:val="00932F72"/>
    <w:rsid w:val="00933429"/>
    <w:rsid w:val="00934402"/>
    <w:rsid w:val="00944CD7"/>
    <w:rsid w:val="00951071"/>
    <w:rsid w:val="009534C6"/>
    <w:rsid w:val="00961CF2"/>
    <w:rsid w:val="00972337"/>
    <w:rsid w:val="009734F8"/>
    <w:rsid w:val="00982555"/>
    <w:rsid w:val="00986FEC"/>
    <w:rsid w:val="0099172A"/>
    <w:rsid w:val="009962EE"/>
    <w:rsid w:val="009A3F53"/>
    <w:rsid w:val="009A50BC"/>
    <w:rsid w:val="009B1F1E"/>
    <w:rsid w:val="009C250E"/>
    <w:rsid w:val="009C28D6"/>
    <w:rsid w:val="009C2E71"/>
    <w:rsid w:val="009F4888"/>
    <w:rsid w:val="009F6985"/>
    <w:rsid w:val="00A01B6D"/>
    <w:rsid w:val="00A144DB"/>
    <w:rsid w:val="00A20A64"/>
    <w:rsid w:val="00A42DC5"/>
    <w:rsid w:val="00A50B86"/>
    <w:rsid w:val="00A5292E"/>
    <w:rsid w:val="00A534B1"/>
    <w:rsid w:val="00A55126"/>
    <w:rsid w:val="00A8129E"/>
    <w:rsid w:val="00A936C9"/>
    <w:rsid w:val="00A96D65"/>
    <w:rsid w:val="00AA6D2B"/>
    <w:rsid w:val="00AB1337"/>
    <w:rsid w:val="00AB4FA9"/>
    <w:rsid w:val="00AC04CD"/>
    <w:rsid w:val="00AC4233"/>
    <w:rsid w:val="00AE7778"/>
    <w:rsid w:val="00B10651"/>
    <w:rsid w:val="00B123D3"/>
    <w:rsid w:val="00B12556"/>
    <w:rsid w:val="00B1658B"/>
    <w:rsid w:val="00B23F5C"/>
    <w:rsid w:val="00B2613F"/>
    <w:rsid w:val="00B5254F"/>
    <w:rsid w:val="00B55B1A"/>
    <w:rsid w:val="00B76A60"/>
    <w:rsid w:val="00B77858"/>
    <w:rsid w:val="00B82011"/>
    <w:rsid w:val="00B82AB8"/>
    <w:rsid w:val="00B8300C"/>
    <w:rsid w:val="00B83AD0"/>
    <w:rsid w:val="00BA559A"/>
    <w:rsid w:val="00BB0ACD"/>
    <w:rsid w:val="00BC42CF"/>
    <w:rsid w:val="00BC7739"/>
    <w:rsid w:val="00BF0511"/>
    <w:rsid w:val="00BF2383"/>
    <w:rsid w:val="00C21452"/>
    <w:rsid w:val="00C2558D"/>
    <w:rsid w:val="00C3074A"/>
    <w:rsid w:val="00C30BBA"/>
    <w:rsid w:val="00C34B28"/>
    <w:rsid w:val="00C52475"/>
    <w:rsid w:val="00C57457"/>
    <w:rsid w:val="00C5753A"/>
    <w:rsid w:val="00C63515"/>
    <w:rsid w:val="00C819C9"/>
    <w:rsid w:val="00C8686C"/>
    <w:rsid w:val="00C875B5"/>
    <w:rsid w:val="00C91D00"/>
    <w:rsid w:val="00CB18E1"/>
    <w:rsid w:val="00CB2962"/>
    <w:rsid w:val="00CC1D01"/>
    <w:rsid w:val="00CC6EDD"/>
    <w:rsid w:val="00CC6FB6"/>
    <w:rsid w:val="00CD40F4"/>
    <w:rsid w:val="00CE3344"/>
    <w:rsid w:val="00CE4EE7"/>
    <w:rsid w:val="00D14283"/>
    <w:rsid w:val="00D24FB0"/>
    <w:rsid w:val="00D313D5"/>
    <w:rsid w:val="00D3351B"/>
    <w:rsid w:val="00D4332A"/>
    <w:rsid w:val="00D464A2"/>
    <w:rsid w:val="00D46C2C"/>
    <w:rsid w:val="00D512E3"/>
    <w:rsid w:val="00D53D98"/>
    <w:rsid w:val="00D80BB1"/>
    <w:rsid w:val="00D867FC"/>
    <w:rsid w:val="00D92035"/>
    <w:rsid w:val="00D92D03"/>
    <w:rsid w:val="00DB2EFD"/>
    <w:rsid w:val="00DB4B31"/>
    <w:rsid w:val="00DB5827"/>
    <w:rsid w:val="00DB7533"/>
    <w:rsid w:val="00DB7764"/>
    <w:rsid w:val="00DD4F8C"/>
    <w:rsid w:val="00DD6A05"/>
    <w:rsid w:val="00DF3A45"/>
    <w:rsid w:val="00E02BE5"/>
    <w:rsid w:val="00E02E96"/>
    <w:rsid w:val="00E04764"/>
    <w:rsid w:val="00E079D0"/>
    <w:rsid w:val="00E15215"/>
    <w:rsid w:val="00E24D57"/>
    <w:rsid w:val="00E27FDE"/>
    <w:rsid w:val="00E5752E"/>
    <w:rsid w:val="00E76789"/>
    <w:rsid w:val="00E83C15"/>
    <w:rsid w:val="00E95DB8"/>
    <w:rsid w:val="00EA6076"/>
    <w:rsid w:val="00ED583B"/>
    <w:rsid w:val="00EE04ED"/>
    <w:rsid w:val="00EF1F5E"/>
    <w:rsid w:val="00F04A9F"/>
    <w:rsid w:val="00F14D77"/>
    <w:rsid w:val="00F15514"/>
    <w:rsid w:val="00F27296"/>
    <w:rsid w:val="00F44E01"/>
    <w:rsid w:val="00F46802"/>
    <w:rsid w:val="00F549CA"/>
    <w:rsid w:val="00F54B36"/>
    <w:rsid w:val="00F62446"/>
    <w:rsid w:val="00F6249B"/>
    <w:rsid w:val="00F64841"/>
    <w:rsid w:val="00F767F9"/>
    <w:rsid w:val="00F855FB"/>
    <w:rsid w:val="00F86C53"/>
    <w:rsid w:val="00F94060"/>
    <w:rsid w:val="00FA4CD3"/>
    <w:rsid w:val="00FB2363"/>
    <w:rsid w:val="00FB43DA"/>
    <w:rsid w:val="00FC0510"/>
    <w:rsid w:val="00FD5AC3"/>
    <w:rsid w:val="00FE47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colormru v:ext="edit" colors="#00528a"/>
    </o:shapedefaults>
    <o:shapelayout v:ext="edit">
      <o:idmap v:ext="edit" data="1"/>
    </o:shapelayout>
  </w:shapeDefaults>
  <w:decimalSymbol w:val=","/>
  <w:listSeparator w:val=";"/>
  <w14:docId w14:val="4EB87245"/>
  <w15:chartTrackingRefBased/>
  <w15:docId w15:val="{AEBA5AC4-582A-4455-93BC-225EE8AC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1B10F0"/>
    <w:pPr>
      <w:tabs>
        <w:tab w:val="center" w:pos="4536"/>
        <w:tab w:val="right" w:pos="9072"/>
      </w:tabs>
    </w:pPr>
  </w:style>
  <w:style w:type="paragraph" w:styleId="Fuzeile">
    <w:name w:val="footer"/>
    <w:basedOn w:val="Standard"/>
    <w:rsid w:val="001B10F0"/>
    <w:pPr>
      <w:tabs>
        <w:tab w:val="center" w:pos="4536"/>
        <w:tab w:val="right" w:pos="9072"/>
      </w:tabs>
    </w:pPr>
  </w:style>
  <w:style w:type="paragraph" w:styleId="Sprechblasentext">
    <w:name w:val="Balloon Text"/>
    <w:basedOn w:val="Standard"/>
    <w:semiHidden/>
    <w:rsid w:val="00F64841"/>
    <w:rPr>
      <w:rFonts w:ascii="Tahoma" w:hAnsi="Tahoma" w:cs="Tahoma"/>
      <w:sz w:val="16"/>
      <w:szCs w:val="16"/>
    </w:rPr>
  </w:style>
  <w:style w:type="table" w:styleId="Tabellenraster">
    <w:name w:val="Table Grid"/>
    <w:basedOn w:val="NormaleTabelle"/>
    <w:rsid w:val="00D46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rsid w:val="0090754B"/>
    <w:pPr>
      <w:spacing w:before="100" w:beforeAutospacing="1" w:after="100" w:afterAutospacing="1"/>
    </w:pPr>
  </w:style>
  <w:style w:type="character" w:styleId="Hyperlink">
    <w:name w:val="Hyperlink"/>
    <w:rsid w:val="00FA4CD3"/>
    <w:rPr>
      <w:color w:val="0000FF"/>
      <w:u w:val="single"/>
    </w:rPr>
  </w:style>
  <w:style w:type="character" w:styleId="BesuchterLink">
    <w:name w:val="FollowedHyperlink"/>
    <w:rsid w:val="00850233"/>
    <w:rPr>
      <w:color w:val="800080"/>
      <w:u w:val="single"/>
    </w:rPr>
  </w:style>
  <w:style w:type="paragraph" w:styleId="Titel">
    <w:name w:val="Title"/>
    <w:basedOn w:val="Standard"/>
    <w:link w:val="TitelZchn"/>
    <w:qFormat/>
    <w:rsid w:val="00863E9D"/>
    <w:pPr>
      <w:jc w:val="center"/>
    </w:pPr>
    <w:rPr>
      <w:rFonts w:ascii="Arial" w:hAnsi="Arial"/>
      <w:b/>
      <w:szCs w:val="20"/>
      <w:lang w:val="x-none" w:eastAsia="x-none"/>
    </w:rPr>
  </w:style>
  <w:style w:type="character" w:customStyle="1" w:styleId="TitelZchn">
    <w:name w:val="Titel Zchn"/>
    <w:link w:val="Titel"/>
    <w:rsid w:val="00863E9D"/>
    <w:rPr>
      <w:rFonts w:ascii="Arial" w:hAnsi="Arial"/>
      <w:b/>
      <w:sz w:val="24"/>
    </w:rPr>
  </w:style>
  <w:style w:type="paragraph" w:styleId="Textkrper">
    <w:name w:val="Body Text"/>
    <w:basedOn w:val="Standard"/>
    <w:link w:val="TextkrperZchn"/>
    <w:unhideWhenUsed/>
    <w:rsid w:val="00863E9D"/>
    <w:rPr>
      <w:rFonts w:ascii="Arial" w:hAnsi="Arial"/>
      <w:szCs w:val="20"/>
      <w:lang w:val="x-none" w:eastAsia="x-none"/>
    </w:rPr>
  </w:style>
  <w:style w:type="character" w:customStyle="1" w:styleId="TextkrperZchn">
    <w:name w:val="Textkörper Zchn"/>
    <w:link w:val="Textkrper"/>
    <w:rsid w:val="00863E9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0972">
      <w:bodyDiv w:val="1"/>
      <w:marLeft w:val="0"/>
      <w:marRight w:val="0"/>
      <w:marTop w:val="0"/>
      <w:marBottom w:val="0"/>
      <w:divBdr>
        <w:top w:val="none" w:sz="0" w:space="0" w:color="auto"/>
        <w:left w:val="none" w:sz="0" w:space="0" w:color="auto"/>
        <w:bottom w:val="none" w:sz="0" w:space="0" w:color="auto"/>
        <w:right w:val="none" w:sz="0" w:space="0" w:color="auto"/>
      </w:divBdr>
    </w:div>
    <w:div w:id="227544872">
      <w:bodyDiv w:val="1"/>
      <w:marLeft w:val="0"/>
      <w:marRight w:val="0"/>
      <w:marTop w:val="0"/>
      <w:marBottom w:val="0"/>
      <w:divBdr>
        <w:top w:val="none" w:sz="0" w:space="0" w:color="auto"/>
        <w:left w:val="none" w:sz="0" w:space="0" w:color="auto"/>
        <w:bottom w:val="none" w:sz="0" w:space="0" w:color="auto"/>
        <w:right w:val="none" w:sz="0" w:space="0" w:color="auto"/>
      </w:divBdr>
    </w:div>
    <w:div w:id="257832013">
      <w:bodyDiv w:val="1"/>
      <w:marLeft w:val="0"/>
      <w:marRight w:val="0"/>
      <w:marTop w:val="0"/>
      <w:marBottom w:val="0"/>
      <w:divBdr>
        <w:top w:val="none" w:sz="0" w:space="0" w:color="auto"/>
        <w:left w:val="none" w:sz="0" w:space="0" w:color="auto"/>
        <w:bottom w:val="none" w:sz="0" w:space="0" w:color="auto"/>
        <w:right w:val="none" w:sz="0" w:space="0" w:color="auto"/>
      </w:divBdr>
    </w:div>
    <w:div w:id="260184914">
      <w:bodyDiv w:val="1"/>
      <w:marLeft w:val="0"/>
      <w:marRight w:val="0"/>
      <w:marTop w:val="0"/>
      <w:marBottom w:val="0"/>
      <w:divBdr>
        <w:top w:val="none" w:sz="0" w:space="0" w:color="auto"/>
        <w:left w:val="none" w:sz="0" w:space="0" w:color="auto"/>
        <w:bottom w:val="none" w:sz="0" w:space="0" w:color="auto"/>
        <w:right w:val="none" w:sz="0" w:space="0" w:color="auto"/>
      </w:divBdr>
      <w:divsChild>
        <w:div w:id="869487445">
          <w:marLeft w:val="0"/>
          <w:marRight w:val="0"/>
          <w:marTop w:val="100"/>
          <w:marBottom w:val="100"/>
          <w:divBdr>
            <w:top w:val="none" w:sz="0" w:space="0" w:color="auto"/>
            <w:left w:val="none" w:sz="0" w:space="0" w:color="auto"/>
            <w:bottom w:val="none" w:sz="0" w:space="0" w:color="auto"/>
            <w:right w:val="none" w:sz="0" w:space="0" w:color="auto"/>
          </w:divBdr>
          <w:divsChild>
            <w:div w:id="1159879965">
              <w:marLeft w:val="0"/>
              <w:marRight w:val="0"/>
              <w:marTop w:val="0"/>
              <w:marBottom w:val="0"/>
              <w:divBdr>
                <w:top w:val="none" w:sz="0" w:space="0" w:color="auto"/>
                <w:left w:val="none" w:sz="0" w:space="0" w:color="auto"/>
                <w:bottom w:val="none" w:sz="0" w:space="0" w:color="auto"/>
                <w:right w:val="none" w:sz="0" w:space="0" w:color="auto"/>
              </w:divBdr>
              <w:divsChild>
                <w:div w:id="2074739857">
                  <w:marLeft w:val="0"/>
                  <w:marRight w:val="0"/>
                  <w:marTop w:val="0"/>
                  <w:marBottom w:val="0"/>
                  <w:divBdr>
                    <w:top w:val="none" w:sz="0" w:space="0" w:color="auto"/>
                    <w:left w:val="none" w:sz="0" w:space="0" w:color="auto"/>
                    <w:bottom w:val="none" w:sz="0" w:space="0" w:color="auto"/>
                    <w:right w:val="none" w:sz="0" w:space="0" w:color="auto"/>
                  </w:divBdr>
                  <w:divsChild>
                    <w:div w:id="1373844987">
                      <w:marLeft w:val="225"/>
                      <w:marRight w:val="0"/>
                      <w:marTop w:val="0"/>
                      <w:marBottom w:val="0"/>
                      <w:divBdr>
                        <w:top w:val="none" w:sz="0" w:space="0" w:color="auto"/>
                        <w:left w:val="none" w:sz="0" w:space="0" w:color="auto"/>
                        <w:bottom w:val="none" w:sz="0" w:space="0" w:color="auto"/>
                        <w:right w:val="none" w:sz="0" w:space="0" w:color="auto"/>
                      </w:divBdr>
                      <w:divsChild>
                        <w:div w:id="1223057320">
                          <w:marLeft w:val="0"/>
                          <w:marRight w:val="0"/>
                          <w:marTop w:val="0"/>
                          <w:marBottom w:val="0"/>
                          <w:divBdr>
                            <w:top w:val="none" w:sz="0" w:space="0" w:color="auto"/>
                            <w:left w:val="none" w:sz="0" w:space="0" w:color="auto"/>
                            <w:bottom w:val="none" w:sz="0" w:space="0" w:color="auto"/>
                            <w:right w:val="none" w:sz="0" w:space="0" w:color="auto"/>
                          </w:divBdr>
                          <w:divsChild>
                            <w:div w:id="1187644218">
                              <w:marLeft w:val="0"/>
                              <w:marRight w:val="0"/>
                              <w:marTop w:val="0"/>
                              <w:marBottom w:val="0"/>
                              <w:divBdr>
                                <w:top w:val="none" w:sz="0" w:space="0" w:color="auto"/>
                                <w:left w:val="none" w:sz="0" w:space="0" w:color="auto"/>
                                <w:bottom w:val="none" w:sz="0" w:space="0" w:color="auto"/>
                                <w:right w:val="none" w:sz="0" w:space="0" w:color="auto"/>
                              </w:divBdr>
                              <w:divsChild>
                                <w:div w:id="187526871">
                                  <w:marLeft w:val="0"/>
                                  <w:marRight w:val="0"/>
                                  <w:marTop w:val="0"/>
                                  <w:marBottom w:val="0"/>
                                  <w:divBdr>
                                    <w:top w:val="none" w:sz="0" w:space="0" w:color="auto"/>
                                    <w:left w:val="none" w:sz="0" w:space="0" w:color="auto"/>
                                    <w:bottom w:val="none" w:sz="0" w:space="0" w:color="auto"/>
                                    <w:right w:val="none" w:sz="0" w:space="0" w:color="auto"/>
                                  </w:divBdr>
                                  <w:divsChild>
                                    <w:div w:id="356152889">
                                      <w:marLeft w:val="0"/>
                                      <w:marRight w:val="0"/>
                                      <w:marTop w:val="0"/>
                                      <w:marBottom w:val="0"/>
                                      <w:divBdr>
                                        <w:top w:val="none" w:sz="0" w:space="0" w:color="auto"/>
                                        <w:left w:val="none" w:sz="0" w:space="0" w:color="auto"/>
                                        <w:bottom w:val="none" w:sz="0" w:space="0" w:color="auto"/>
                                        <w:right w:val="none" w:sz="0" w:space="0" w:color="auto"/>
                                      </w:divBdr>
                                      <w:divsChild>
                                        <w:div w:id="2108496511">
                                          <w:marLeft w:val="0"/>
                                          <w:marRight w:val="0"/>
                                          <w:marTop w:val="0"/>
                                          <w:marBottom w:val="0"/>
                                          <w:divBdr>
                                            <w:top w:val="none" w:sz="0" w:space="0" w:color="auto"/>
                                            <w:left w:val="none" w:sz="0" w:space="0" w:color="auto"/>
                                            <w:bottom w:val="none" w:sz="0" w:space="0" w:color="auto"/>
                                            <w:right w:val="none" w:sz="0" w:space="0" w:color="auto"/>
                                          </w:divBdr>
                                          <w:divsChild>
                                            <w:div w:id="1767967624">
                                              <w:marLeft w:val="0"/>
                                              <w:marRight w:val="0"/>
                                              <w:marTop w:val="0"/>
                                              <w:marBottom w:val="0"/>
                                              <w:divBdr>
                                                <w:top w:val="none" w:sz="0" w:space="0" w:color="auto"/>
                                                <w:left w:val="none" w:sz="0" w:space="0" w:color="auto"/>
                                                <w:bottom w:val="none" w:sz="0" w:space="0" w:color="auto"/>
                                                <w:right w:val="none" w:sz="0" w:space="0" w:color="auto"/>
                                              </w:divBdr>
                                              <w:divsChild>
                                                <w:div w:id="1206681278">
                                                  <w:marLeft w:val="0"/>
                                                  <w:marRight w:val="0"/>
                                                  <w:marTop w:val="0"/>
                                                  <w:marBottom w:val="0"/>
                                                  <w:divBdr>
                                                    <w:top w:val="none" w:sz="0" w:space="0" w:color="auto"/>
                                                    <w:left w:val="none" w:sz="0" w:space="0" w:color="auto"/>
                                                    <w:bottom w:val="none" w:sz="0" w:space="0" w:color="auto"/>
                                                    <w:right w:val="none" w:sz="0" w:space="0" w:color="auto"/>
                                                  </w:divBdr>
                                                  <w:divsChild>
                                                    <w:div w:id="445274881">
                                                      <w:marLeft w:val="0"/>
                                                      <w:marRight w:val="0"/>
                                                      <w:marTop w:val="0"/>
                                                      <w:marBottom w:val="0"/>
                                                      <w:divBdr>
                                                        <w:top w:val="none" w:sz="0" w:space="0" w:color="auto"/>
                                                        <w:left w:val="none" w:sz="0" w:space="0" w:color="auto"/>
                                                        <w:bottom w:val="none" w:sz="0" w:space="0" w:color="auto"/>
                                                        <w:right w:val="none" w:sz="0" w:space="0" w:color="auto"/>
                                                      </w:divBdr>
                                                      <w:divsChild>
                                                        <w:div w:id="1156914702">
                                                          <w:marLeft w:val="0"/>
                                                          <w:marRight w:val="-300"/>
                                                          <w:marTop w:val="0"/>
                                                          <w:marBottom w:val="0"/>
                                                          <w:divBdr>
                                                            <w:top w:val="none" w:sz="0" w:space="0" w:color="auto"/>
                                                            <w:left w:val="none" w:sz="0" w:space="0" w:color="auto"/>
                                                            <w:bottom w:val="none" w:sz="0" w:space="0" w:color="auto"/>
                                                            <w:right w:val="none" w:sz="0" w:space="0" w:color="auto"/>
                                                          </w:divBdr>
                                                          <w:divsChild>
                                                            <w:div w:id="1537739939">
                                                              <w:marLeft w:val="0"/>
                                                              <w:marRight w:val="0"/>
                                                              <w:marTop w:val="0"/>
                                                              <w:marBottom w:val="0"/>
                                                              <w:divBdr>
                                                                <w:top w:val="none" w:sz="0" w:space="0" w:color="auto"/>
                                                                <w:left w:val="none" w:sz="0" w:space="0" w:color="auto"/>
                                                                <w:bottom w:val="none" w:sz="0" w:space="0" w:color="auto"/>
                                                                <w:right w:val="none" w:sz="0" w:space="0" w:color="auto"/>
                                                              </w:divBdr>
                                                              <w:divsChild>
                                                                <w:div w:id="15629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32416990">
      <w:bodyDiv w:val="1"/>
      <w:marLeft w:val="0"/>
      <w:marRight w:val="0"/>
      <w:marTop w:val="0"/>
      <w:marBottom w:val="0"/>
      <w:divBdr>
        <w:top w:val="none" w:sz="0" w:space="0" w:color="auto"/>
        <w:left w:val="none" w:sz="0" w:space="0" w:color="auto"/>
        <w:bottom w:val="none" w:sz="0" w:space="0" w:color="auto"/>
        <w:right w:val="none" w:sz="0" w:space="0" w:color="auto"/>
      </w:divBdr>
    </w:div>
    <w:div w:id="425619860">
      <w:bodyDiv w:val="1"/>
      <w:marLeft w:val="0"/>
      <w:marRight w:val="0"/>
      <w:marTop w:val="0"/>
      <w:marBottom w:val="0"/>
      <w:divBdr>
        <w:top w:val="none" w:sz="0" w:space="0" w:color="auto"/>
        <w:left w:val="none" w:sz="0" w:space="0" w:color="auto"/>
        <w:bottom w:val="none" w:sz="0" w:space="0" w:color="auto"/>
        <w:right w:val="none" w:sz="0" w:space="0" w:color="auto"/>
      </w:divBdr>
    </w:div>
    <w:div w:id="748966156">
      <w:bodyDiv w:val="1"/>
      <w:marLeft w:val="0"/>
      <w:marRight w:val="0"/>
      <w:marTop w:val="0"/>
      <w:marBottom w:val="0"/>
      <w:divBdr>
        <w:top w:val="none" w:sz="0" w:space="0" w:color="auto"/>
        <w:left w:val="none" w:sz="0" w:space="0" w:color="auto"/>
        <w:bottom w:val="none" w:sz="0" w:space="0" w:color="auto"/>
        <w:right w:val="none" w:sz="0" w:space="0" w:color="auto"/>
      </w:divBdr>
    </w:div>
    <w:div w:id="11584263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60229018">
          <w:marLeft w:val="0"/>
          <w:marRight w:val="0"/>
          <w:marTop w:val="0"/>
          <w:marBottom w:val="0"/>
          <w:divBdr>
            <w:top w:val="none" w:sz="0" w:space="0" w:color="auto"/>
            <w:left w:val="none" w:sz="0" w:space="0" w:color="auto"/>
            <w:bottom w:val="none" w:sz="0" w:space="0" w:color="auto"/>
            <w:right w:val="none" w:sz="0" w:space="0" w:color="auto"/>
          </w:divBdr>
          <w:divsChild>
            <w:div w:id="62414443">
              <w:marLeft w:val="0"/>
              <w:marRight w:val="0"/>
              <w:marTop w:val="0"/>
              <w:marBottom w:val="0"/>
              <w:divBdr>
                <w:top w:val="none" w:sz="0" w:space="0" w:color="auto"/>
                <w:left w:val="none" w:sz="0" w:space="0" w:color="auto"/>
                <w:bottom w:val="none" w:sz="0" w:space="0" w:color="auto"/>
                <w:right w:val="none" w:sz="0" w:space="0" w:color="auto"/>
              </w:divBdr>
              <w:divsChild>
                <w:div w:id="1474641507">
                  <w:marLeft w:val="0"/>
                  <w:marRight w:val="0"/>
                  <w:marTop w:val="0"/>
                  <w:marBottom w:val="0"/>
                  <w:divBdr>
                    <w:top w:val="none" w:sz="0" w:space="0" w:color="auto"/>
                    <w:left w:val="none" w:sz="0" w:space="0" w:color="auto"/>
                    <w:bottom w:val="none" w:sz="0" w:space="0" w:color="auto"/>
                    <w:right w:val="none" w:sz="0" w:space="0" w:color="auto"/>
                  </w:divBdr>
                  <w:divsChild>
                    <w:div w:id="2121952666">
                      <w:marLeft w:val="15"/>
                      <w:marRight w:val="0"/>
                      <w:marTop w:val="0"/>
                      <w:marBottom w:val="0"/>
                      <w:divBdr>
                        <w:top w:val="none" w:sz="0" w:space="0" w:color="auto"/>
                        <w:left w:val="none" w:sz="0" w:space="0" w:color="auto"/>
                        <w:bottom w:val="none" w:sz="0" w:space="0" w:color="auto"/>
                        <w:right w:val="none" w:sz="0" w:space="0" w:color="auto"/>
                      </w:divBdr>
                      <w:divsChild>
                        <w:div w:id="1252621050">
                          <w:marLeft w:val="0"/>
                          <w:marRight w:val="0"/>
                          <w:marTop w:val="0"/>
                          <w:marBottom w:val="0"/>
                          <w:divBdr>
                            <w:top w:val="none" w:sz="0" w:space="0" w:color="auto"/>
                            <w:left w:val="none" w:sz="0" w:space="0" w:color="auto"/>
                            <w:bottom w:val="none" w:sz="0" w:space="0" w:color="auto"/>
                            <w:right w:val="none" w:sz="0" w:space="0" w:color="auto"/>
                          </w:divBdr>
                          <w:divsChild>
                            <w:div w:id="760446666">
                              <w:marLeft w:val="0"/>
                              <w:marRight w:val="0"/>
                              <w:marTop w:val="0"/>
                              <w:marBottom w:val="0"/>
                              <w:divBdr>
                                <w:top w:val="none" w:sz="0" w:space="0" w:color="auto"/>
                                <w:left w:val="none" w:sz="0" w:space="0" w:color="auto"/>
                                <w:bottom w:val="none" w:sz="0" w:space="0" w:color="auto"/>
                                <w:right w:val="none" w:sz="0" w:space="0" w:color="auto"/>
                              </w:divBdr>
                              <w:divsChild>
                                <w:div w:id="146573469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3554">
      <w:bodyDiv w:val="1"/>
      <w:marLeft w:val="0"/>
      <w:marRight w:val="0"/>
      <w:marTop w:val="0"/>
      <w:marBottom w:val="0"/>
      <w:divBdr>
        <w:top w:val="none" w:sz="0" w:space="0" w:color="auto"/>
        <w:left w:val="none" w:sz="0" w:space="0" w:color="auto"/>
        <w:bottom w:val="none" w:sz="0" w:space="0" w:color="auto"/>
        <w:right w:val="none" w:sz="0" w:space="0" w:color="auto"/>
      </w:divBdr>
    </w:div>
    <w:div w:id="1942760222">
      <w:bodyDiv w:val="1"/>
      <w:marLeft w:val="0"/>
      <w:marRight w:val="0"/>
      <w:marTop w:val="0"/>
      <w:marBottom w:val="0"/>
      <w:divBdr>
        <w:top w:val="none" w:sz="0" w:space="0" w:color="auto"/>
        <w:left w:val="none" w:sz="0" w:space="0" w:color="auto"/>
        <w:bottom w:val="none" w:sz="0" w:space="0" w:color="auto"/>
        <w:right w:val="none" w:sz="0" w:space="0" w:color="auto"/>
      </w:divBdr>
    </w:div>
    <w:div w:id="1985767109">
      <w:bodyDiv w:val="1"/>
      <w:marLeft w:val="0"/>
      <w:marRight w:val="0"/>
      <w:marTop w:val="0"/>
      <w:marBottom w:val="0"/>
      <w:divBdr>
        <w:top w:val="none" w:sz="0" w:space="0" w:color="auto"/>
        <w:left w:val="none" w:sz="0" w:space="0" w:color="auto"/>
        <w:bottom w:val="none" w:sz="0" w:space="0" w:color="auto"/>
        <w:right w:val="none" w:sz="0" w:space="0" w:color="auto"/>
      </w:divBdr>
    </w:div>
    <w:div w:id="208772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2692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Romantischer Rhein Tourismus GmbH | Loreley-Besucherzentrum | 56346 St</vt:lpstr>
    </vt:vector>
  </TitlesOfParts>
  <Company>hghz6tgff</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Romantischer Rhein Tourismus GmbH | Loreley-Besucherzentrum | 56346 St</dc:title>
  <dc:subject/>
  <dc:creator>klemm.a</dc:creator>
  <cp:keywords/>
  <cp:lastModifiedBy>Kevin Kalfels</cp:lastModifiedBy>
  <cp:revision>2</cp:revision>
  <cp:lastPrinted>2012-08-29T11:07:00Z</cp:lastPrinted>
  <dcterms:created xsi:type="dcterms:W3CDTF">2021-09-21T11:06:00Z</dcterms:created>
  <dcterms:modified xsi:type="dcterms:W3CDTF">2021-09-21T11:06:00Z</dcterms:modified>
</cp:coreProperties>
</file>